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6482"/>
        <w:gridCol w:w="6694"/>
      </w:tblGrid>
      <w:tr w:rsidR="00B84D41" w:rsidRPr="005763B1" w:rsidTr="00BE2BF9">
        <w:tc>
          <w:tcPr>
            <w:tcW w:w="6482" w:type="dxa"/>
          </w:tcPr>
          <w:p w:rsidR="00B84D41" w:rsidRPr="005763B1" w:rsidRDefault="00B84D41" w:rsidP="00BE2BF9">
            <w:pPr>
              <w:ind w:left="720" w:hanging="720"/>
              <w:rPr>
                <w:rFonts w:cs="Arial"/>
                <w:b/>
                <w:szCs w:val="24"/>
                <w:u w:val="single"/>
                <w:lang w:val="en-CA"/>
              </w:rPr>
            </w:pPr>
            <w:bookmarkStart w:id="0" w:name="_GoBack"/>
            <w:bookmarkEnd w:id="0"/>
            <w:r w:rsidRPr="00B708EC">
              <w:br w:type="page"/>
            </w:r>
            <w:r w:rsidRPr="004D5EC5">
              <w:rPr>
                <w:rFonts w:cs="Arial"/>
                <w:b/>
                <w:szCs w:val="24"/>
                <w:lang w:val="en-CA"/>
              </w:rPr>
              <w:t>304.</w:t>
            </w:r>
            <w:r w:rsidRPr="004D5EC5">
              <w:rPr>
                <w:rFonts w:cs="Arial"/>
                <w:b/>
                <w:szCs w:val="24"/>
                <w:lang w:val="en-CA"/>
              </w:rPr>
              <w:tab/>
            </w:r>
            <w:r>
              <w:rPr>
                <w:rFonts w:cs="Arial"/>
                <w:b/>
                <w:szCs w:val="24"/>
                <w:u w:val="single"/>
                <w:lang w:val="en-CA"/>
              </w:rPr>
              <w:t>MENTAL HEALTH ISSUES</w:t>
            </w:r>
          </w:p>
          <w:p w:rsidR="00B84D41" w:rsidRPr="005763B1" w:rsidRDefault="00B84D41" w:rsidP="00BE2BF9">
            <w:pPr>
              <w:jc w:val="both"/>
              <w:rPr>
                <w:rFonts w:cs="Arial"/>
                <w:b/>
                <w:szCs w:val="24"/>
                <w:u w:val="single"/>
                <w:lang w:val="en-CA"/>
              </w:rPr>
            </w:pPr>
          </w:p>
          <w:p w:rsidR="00B84D41" w:rsidRPr="005763B1" w:rsidRDefault="00B84D41" w:rsidP="00BE2BF9">
            <w:pPr>
              <w:jc w:val="both"/>
              <w:rPr>
                <w:rFonts w:cs="Arial"/>
                <w:b/>
                <w:szCs w:val="24"/>
                <w:u w:val="single"/>
                <w:lang w:val="en-CA"/>
              </w:rPr>
            </w:pPr>
          </w:p>
          <w:p w:rsidR="00B84D41" w:rsidRDefault="00B84D41" w:rsidP="00BE2BF9">
            <w:pPr>
              <w:jc w:val="both"/>
              <w:rPr>
                <w:rFonts w:cs="Arial"/>
              </w:rPr>
            </w:pPr>
            <w:r w:rsidRPr="002C594E">
              <w:rPr>
                <w:rFonts w:cs="Arial"/>
                <w:b/>
              </w:rPr>
              <w:t>WHEREAS</w:t>
            </w:r>
            <w:r w:rsidRPr="00C77286">
              <w:rPr>
                <w:rFonts w:cs="Arial"/>
              </w:rPr>
              <w:t xml:space="preserve"> </w:t>
            </w:r>
            <w:r>
              <w:rPr>
                <w:rFonts w:cs="Arial"/>
              </w:rPr>
              <w:t>issues pertaining to mental health have rapidly become the largest concern in the workplace; and</w:t>
            </w:r>
          </w:p>
          <w:p w:rsidR="00B84D41" w:rsidRDefault="00B84D41" w:rsidP="00BE2BF9">
            <w:pPr>
              <w:jc w:val="both"/>
              <w:rPr>
                <w:rFonts w:cs="Arial"/>
              </w:rPr>
            </w:pPr>
          </w:p>
          <w:p w:rsidR="00B84D41" w:rsidRDefault="00B84D41" w:rsidP="00BE2BF9">
            <w:pPr>
              <w:jc w:val="both"/>
              <w:rPr>
                <w:rFonts w:cs="Arial"/>
              </w:rPr>
            </w:pPr>
            <w:r>
              <w:rPr>
                <w:rFonts w:cs="Arial"/>
                <w:b/>
              </w:rPr>
              <w:t>WHEREAS</w:t>
            </w:r>
            <w:r>
              <w:rPr>
                <w:rFonts w:cs="Arial"/>
              </w:rPr>
              <w:t xml:space="preserve"> the vast majority of mental health issues can be attributed to increased workload for our members and increased pressure for production while decreasing the workforce and resources available for accomplishing the demand by the employer for increased production; and</w:t>
            </w:r>
          </w:p>
          <w:p w:rsidR="00B84D41" w:rsidRDefault="00B84D41" w:rsidP="00BE2BF9">
            <w:pPr>
              <w:jc w:val="both"/>
              <w:rPr>
                <w:rFonts w:cs="Arial"/>
              </w:rPr>
            </w:pPr>
          </w:p>
          <w:p w:rsidR="00B84D41" w:rsidRPr="00857BFF" w:rsidRDefault="00B84D41" w:rsidP="00BE2BF9">
            <w:pPr>
              <w:jc w:val="both"/>
              <w:rPr>
                <w:rFonts w:cs="Arial"/>
              </w:rPr>
            </w:pPr>
            <w:r>
              <w:rPr>
                <w:rFonts w:cs="Arial"/>
                <w:b/>
              </w:rPr>
              <w:t>WHEREAS</w:t>
            </w:r>
            <w:r>
              <w:rPr>
                <w:rFonts w:cs="Arial"/>
              </w:rPr>
              <w:t xml:space="preserve"> the employer has very few mental health resources available in the Local offices but speaks to mental health as one of the employers’ primary concerns.  However, the employer has no tangible presence in the workplace for the mental health concerns of our members.</w:t>
            </w:r>
          </w:p>
          <w:p w:rsidR="00B84D41" w:rsidRPr="00DC2DCD" w:rsidRDefault="00B84D41" w:rsidP="00BE2BF9">
            <w:pPr>
              <w:jc w:val="both"/>
              <w:rPr>
                <w:rFonts w:cs="Arial"/>
              </w:rPr>
            </w:pPr>
          </w:p>
          <w:p w:rsidR="00B84D41" w:rsidRPr="00DA09AE" w:rsidRDefault="00B84D41" w:rsidP="00BE2BF9">
            <w:pPr>
              <w:jc w:val="both"/>
              <w:rPr>
                <w:rFonts w:cs="Arial"/>
              </w:rPr>
            </w:pPr>
            <w:r w:rsidRPr="00DA09AE">
              <w:rPr>
                <w:rFonts w:cs="Arial"/>
                <w:b/>
              </w:rPr>
              <w:t>BE IT RESOLVED THAT</w:t>
            </w:r>
            <w:r w:rsidRPr="00DA09AE">
              <w:rPr>
                <w:rFonts w:cs="Arial"/>
              </w:rPr>
              <w:t xml:space="preserve"> the union begin discussions with the employer to have at least one independent Mental Health Specialist hired for each region at a minimum level of one specialist for every 300 employees in the region to assist in members dealing with mental health issues; and</w:t>
            </w:r>
          </w:p>
          <w:p w:rsidR="00B84D41" w:rsidRPr="00DA09AE" w:rsidRDefault="00B84D41" w:rsidP="00BE2BF9">
            <w:pPr>
              <w:jc w:val="both"/>
              <w:rPr>
                <w:rFonts w:cs="Arial"/>
              </w:rPr>
            </w:pPr>
          </w:p>
          <w:p w:rsidR="00B84D41" w:rsidRPr="001318C8" w:rsidRDefault="00B84D41" w:rsidP="00BE2BF9">
            <w:pPr>
              <w:jc w:val="both"/>
              <w:rPr>
                <w:rFonts w:cs="Arial"/>
              </w:rPr>
            </w:pPr>
            <w:r w:rsidRPr="00DA09AE">
              <w:rPr>
                <w:rFonts w:cs="Arial"/>
                <w:b/>
              </w:rPr>
              <w:t>BE IT FURTHER RESOLVED THAT</w:t>
            </w:r>
            <w:r w:rsidRPr="00DA09AE">
              <w:rPr>
                <w:rFonts w:cs="Arial"/>
              </w:rPr>
              <w:t xml:space="preserve"> the union make every effort to convince the employer to have these newly created positions physically located in the Tax Centres and Tax Services Offices in the regions.</w:t>
            </w:r>
          </w:p>
          <w:p w:rsidR="00B84D41" w:rsidRDefault="00B84D41" w:rsidP="00BE2BF9">
            <w:pPr>
              <w:jc w:val="both"/>
              <w:rPr>
                <w:rFonts w:cs="Arial"/>
              </w:rPr>
            </w:pPr>
          </w:p>
          <w:p w:rsidR="00B84D41" w:rsidRPr="00C77286" w:rsidRDefault="00B84D41" w:rsidP="00BE2BF9">
            <w:pPr>
              <w:jc w:val="both"/>
              <w:rPr>
                <w:rFonts w:cs="Arial"/>
              </w:rPr>
            </w:pPr>
          </w:p>
          <w:p w:rsidR="001E7BA1" w:rsidRDefault="001E7BA1" w:rsidP="00BE2BF9">
            <w:pPr>
              <w:jc w:val="center"/>
              <w:rPr>
                <w:rFonts w:cs="Arial"/>
                <w:b/>
                <w:szCs w:val="24"/>
                <w:lang w:val="en-CA"/>
              </w:rPr>
            </w:pPr>
          </w:p>
          <w:p w:rsidR="001E7BA1" w:rsidRDefault="001E7BA1" w:rsidP="00BE2BF9">
            <w:pPr>
              <w:jc w:val="center"/>
              <w:rPr>
                <w:rFonts w:cs="Arial"/>
                <w:b/>
                <w:szCs w:val="24"/>
                <w:lang w:val="en-CA"/>
              </w:rPr>
            </w:pPr>
          </w:p>
          <w:p w:rsidR="001E7BA1" w:rsidRDefault="001E7BA1" w:rsidP="00BE2BF9">
            <w:pPr>
              <w:jc w:val="center"/>
              <w:rPr>
                <w:rFonts w:cs="Arial"/>
                <w:b/>
                <w:szCs w:val="24"/>
                <w:lang w:val="en-CA"/>
              </w:rPr>
            </w:pPr>
          </w:p>
          <w:p w:rsidR="00B84D41" w:rsidRPr="001E7BA1" w:rsidRDefault="00B84D41" w:rsidP="001E7BA1">
            <w:pPr>
              <w:jc w:val="center"/>
              <w:rPr>
                <w:rFonts w:cs="Arial"/>
                <w:szCs w:val="24"/>
                <w:lang w:val="en-CA"/>
              </w:rPr>
            </w:pPr>
            <w:r>
              <w:rPr>
                <w:rFonts w:cs="Arial"/>
                <w:b/>
                <w:szCs w:val="24"/>
                <w:lang w:val="en-CA"/>
              </w:rPr>
              <w:t>HALIFAX, LOCAL 80003</w:t>
            </w:r>
          </w:p>
        </w:tc>
        <w:tc>
          <w:tcPr>
            <w:tcW w:w="6694" w:type="dxa"/>
          </w:tcPr>
          <w:p w:rsidR="00B84D41" w:rsidRPr="00B84D41" w:rsidRDefault="00B84D41" w:rsidP="00BE2BF9">
            <w:pPr>
              <w:jc w:val="center"/>
              <w:rPr>
                <w:rFonts w:cs="Arial"/>
                <w:b/>
                <w:szCs w:val="24"/>
              </w:rPr>
            </w:pPr>
            <w:r w:rsidRPr="00B84D41">
              <w:rPr>
                <w:rFonts w:cs="Arial"/>
                <w:b/>
                <w:szCs w:val="24"/>
              </w:rPr>
              <w:t>COMMITTEE RECOMMENDATION</w:t>
            </w:r>
          </w:p>
          <w:p w:rsidR="00B84D41" w:rsidRPr="00EA1681" w:rsidRDefault="00B84D41" w:rsidP="00BE2BF9">
            <w:pPr>
              <w:jc w:val="center"/>
              <w:rPr>
                <w:rFonts w:cs="Arial"/>
                <w:b/>
                <w:sz w:val="20"/>
                <w:szCs w:val="24"/>
                <w:highlight w:val="yellow"/>
              </w:rPr>
            </w:pPr>
          </w:p>
          <w:p w:rsidR="00B84D41" w:rsidRPr="006D007F" w:rsidRDefault="00B84D41" w:rsidP="00EA1681">
            <w:pPr>
              <w:jc w:val="both"/>
              <w:rPr>
                <w:rFonts w:cs="Arial"/>
                <w:b/>
                <w:szCs w:val="24"/>
              </w:rPr>
            </w:pPr>
            <w:r w:rsidRPr="00DA09AE">
              <w:rPr>
                <w:rFonts w:cs="Arial"/>
                <w:b/>
                <w:szCs w:val="24"/>
              </w:rPr>
              <w:t>Resolution 304 was divided into two resolutions, being resolutions 304 (a) and 304 (b):</w:t>
            </w:r>
            <w:r>
              <w:rPr>
                <w:rFonts w:cs="Arial"/>
                <w:b/>
                <w:szCs w:val="24"/>
              </w:rPr>
              <w:t xml:space="preserve"> </w:t>
            </w:r>
          </w:p>
          <w:p w:rsidR="00B84D41" w:rsidRPr="00EA1681" w:rsidRDefault="00B84D41" w:rsidP="00BE2BF9">
            <w:pPr>
              <w:jc w:val="center"/>
              <w:rPr>
                <w:rFonts w:cs="Arial"/>
                <w:b/>
                <w:sz w:val="20"/>
                <w:szCs w:val="24"/>
              </w:rPr>
            </w:pPr>
          </w:p>
          <w:p w:rsidR="00B84D41" w:rsidRPr="00203F55" w:rsidRDefault="00B84D41" w:rsidP="00CE0A69">
            <w:pPr>
              <w:jc w:val="both"/>
              <w:rPr>
                <w:rFonts w:cs="Arial"/>
                <w:b/>
                <w:szCs w:val="24"/>
              </w:rPr>
            </w:pPr>
            <w:r w:rsidRPr="00203F55">
              <w:rPr>
                <w:rFonts w:cs="Arial"/>
                <w:b/>
                <w:szCs w:val="24"/>
              </w:rPr>
              <w:t>304 (a</w:t>
            </w:r>
            <w:proofErr w:type="gramStart"/>
            <w:r w:rsidRPr="00203F55">
              <w:rPr>
                <w:rFonts w:cs="Arial"/>
                <w:b/>
                <w:szCs w:val="24"/>
              </w:rPr>
              <w:t>) :</w:t>
            </w:r>
            <w:proofErr w:type="gramEnd"/>
            <w:r w:rsidRPr="00203F55">
              <w:rPr>
                <w:rFonts w:cs="Arial"/>
                <w:b/>
                <w:szCs w:val="24"/>
              </w:rPr>
              <w:t xml:space="preserve"> </w:t>
            </w:r>
            <w:r w:rsidRPr="00203F55">
              <w:rPr>
                <w:rFonts w:cs="Arial"/>
                <w:b/>
              </w:rPr>
              <w:t>BE IT RESOLVED THAT</w:t>
            </w:r>
            <w:r w:rsidRPr="00203F55">
              <w:rPr>
                <w:rFonts w:cs="Arial"/>
              </w:rPr>
              <w:t xml:space="preserve"> the union begin discussions with the employer to have at least one independent Mental Health Specialist hired for each region at a minimum level of one specialist for every 300 employees in the region to assist in members dealing with mental health issues.</w:t>
            </w:r>
          </w:p>
          <w:p w:rsidR="00B84D41" w:rsidRPr="00EA1681" w:rsidRDefault="00B84D41" w:rsidP="00BE2BF9">
            <w:pPr>
              <w:rPr>
                <w:rFonts w:cs="Arial"/>
                <w:b/>
                <w:sz w:val="20"/>
                <w:szCs w:val="24"/>
              </w:rPr>
            </w:pPr>
          </w:p>
          <w:p w:rsidR="00B84D41" w:rsidRPr="00203F55" w:rsidRDefault="00B84D41" w:rsidP="00BE2BF9">
            <w:pPr>
              <w:jc w:val="center"/>
              <w:rPr>
                <w:rFonts w:cs="Arial"/>
                <w:b/>
                <w:szCs w:val="24"/>
              </w:rPr>
            </w:pPr>
            <w:r w:rsidRPr="00203F55">
              <w:rPr>
                <w:rFonts w:cs="Arial"/>
                <w:b/>
                <w:szCs w:val="24"/>
              </w:rPr>
              <w:t>Concurrence</w:t>
            </w:r>
          </w:p>
          <w:p w:rsidR="00CE0A69" w:rsidRPr="00EA1681" w:rsidRDefault="00CE0A69" w:rsidP="00BE2BF9">
            <w:pPr>
              <w:jc w:val="center"/>
              <w:rPr>
                <w:rFonts w:cs="Arial"/>
                <w:b/>
                <w:sz w:val="20"/>
                <w:szCs w:val="24"/>
                <w:lang w:val="en-CA"/>
              </w:rPr>
            </w:pPr>
          </w:p>
          <w:p w:rsidR="00B84D41" w:rsidRPr="005763B1" w:rsidRDefault="00B84D41" w:rsidP="00BE2BF9">
            <w:pPr>
              <w:jc w:val="center"/>
              <w:rPr>
                <w:rFonts w:cs="Arial"/>
                <w:b/>
                <w:szCs w:val="24"/>
                <w:lang w:val="en-CA"/>
              </w:rPr>
            </w:pPr>
            <w:r w:rsidRPr="005763B1">
              <w:rPr>
                <w:rFonts w:cs="Arial"/>
                <w:b/>
                <w:szCs w:val="24"/>
                <w:lang w:val="en-CA"/>
              </w:rPr>
              <w:t>RATIONALE:</w:t>
            </w:r>
          </w:p>
          <w:p w:rsidR="00B84D41" w:rsidRPr="00EA1681" w:rsidRDefault="00B84D41" w:rsidP="00BE2BF9">
            <w:pPr>
              <w:jc w:val="center"/>
              <w:rPr>
                <w:rFonts w:cs="Arial"/>
                <w:b/>
                <w:sz w:val="20"/>
                <w:szCs w:val="24"/>
                <w:lang w:val="en-CA"/>
              </w:rPr>
            </w:pPr>
          </w:p>
          <w:p w:rsidR="00B84D41" w:rsidRDefault="00B84D41" w:rsidP="00CE0A69">
            <w:pPr>
              <w:jc w:val="both"/>
              <w:rPr>
                <w:rFonts w:cs="Arial"/>
                <w:b/>
                <w:szCs w:val="24"/>
              </w:rPr>
            </w:pPr>
            <w:r>
              <w:rPr>
                <w:rFonts w:cs="Arial"/>
                <w:b/>
                <w:szCs w:val="24"/>
              </w:rPr>
              <w:t xml:space="preserve">Mental health has an enormous impact on the entire workplace. It is necessary to have specialists available to help members. </w:t>
            </w:r>
          </w:p>
          <w:p w:rsidR="00B84D41" w:rsidRPr="00EA1681" w:rsidRDefault="00B84D41" w:rsidP="00CE0A69">
            <w:pPr>
              <w:jc w:val="both"/>
              <w:rPr>
                <w:rFonts w:cs="Arial"/>
                <w:b/>
                <w:sz w:val="20"/>
                <w:szCs w:val="24"/>
              </w:rPr>
            </w:pPr>
          </w:p>
          <w:p w:rsidR="00B84D41" w:rsidRDefault="00B84D41" w:rsidP="00CE0A69">
            <w:pPr>
              <w:jc w:val="both"/>
              <w:rPr>
                <w:rFonts w:cs="Arial"/>
                <w:b/>
                <w:szCs w:val="24"/>
              </w:rPr>
            </w:pPr>
            <w:r>
              <w:rPr>
                <w:rFonts w:cs="Arial"/>
                <w:b/>
                <w:szCs w:val="24"/>
              </w:rPr>
              <w:t xml:space="preserve">The resolution is a good starting point to initiate discussion on this issue with the CRA. </w:t>
            </w:r>
          </w:p>
          <w:p w:rsidR="00B84D41" w:rsidRPr="00EA1681" w:rsidRDefault="00B84D41" w:rsidP="00CE0A69">
            <w:pPr>
              <w:jc w:val="both"/>
              <w:rPr>
                <w:rFonts w:cs="Arial"/>
                <w:b/>
                <w:sz w:val="20"/>
                <w:szCs w:val="24"/>
              </w:rPr>
            </w:pPr>
          </w:p>
          <w:p w:rsidR="00B84D41" w:rsidRPr="001318C8" w:rsidRDefault="00B84D41" w:rsidP="00CE0A69">
            <w:pPr>
              <w:jc w:val="both"/>
              <w:rPr>
                <w:rFonts w:cs="Arial"/>
              </w:rPr>
            </w:pPr>
            <w:r w:rsidRPr="00D97F8F">
              <w:rPr>
                <w:rFonts w:cs="Arial"/>
                <w:b/>
                <w:szCs w:val="24"/>
              </w:rPr>
              <w:t xml:space="preserve">304 (b): </w:t>
            </w:r>
            <w:r w:rsidRPr="00D97F8F">
              <w:rPr>
                <w:rFonts w:cs="Arial"/>
                <w:b/>
              </w:rPr>
              <w:t>BE IT RESOLVED THAT</w:t>
            </w:r>
            <w:r w:rsidRPr="00D97F8F">
              <w:rPr>
                <w:rFonts w:cs="Arial"/>
              </w:rPr>
              <w:t xml:space="preserve"> the union make every effort to convince the employer to have these newly created positions physically located in the Tax Centres and Tax Services Offices in the regions.</w:t>
            </w:r>
          </w:p>
          <w:p w:rsidR="00B84D41" w:rsidRPr="00EA1681" w:rsidRDefault="00B84D41" w:rsidP="00BE2BF9">
            <w:pPr>
              <w:jc w:val="center"/>
              <w:rPr>
                <w:rFonts w:cs="Arial"/>
                <w:b/>
                <w:sz w:val="20"/>
                <w:szCs w:val="24"/>
              </w:rPr>
            </w:pPr>
          </w:p>
          <w:p w:rsidR="00B84D41" w:rsidRPr="00B84D41" w:rsidRDefault="00B84D41" w:rsidP="00BE2BF9">
            <w:pPr>
              <w:jc w:val="center"/>
              <w:rPr>
                <w:rFonts w:cs="Arial"/>
                <w:b/>
                <w:szCs w:val="24"/>
              </w:rPr>
            </w:pPr>
            <w:r w:rsidRPr="00B84D41">
              <w:rPr>
                <w:rFonts w:cs="Arial"/>
                <w:b/>
                <w:szCs w:val="24"/>
              </w:rPr>
              <w:t>Non-concurrence</w:t>
            </w:r>
          </w:p>
          <w:p w:rsidR="00B84D41" w:rsidRPr="00EA1681" w:rsidRDefault="00B84D41" w:rsidP="00BE2BF9">
            <w:pPr>
              <w:jc w:val="center"/>
              <w:rPr>
                <w:rFonts w:cs="Arial"/>
                <w:b/>
                <w:sz w:val="20"/>
                <w:szCs w:val="24"/>
              </w:rPr>
            </w:pPr>
          </w:p>
          <w:p w:rsidR="00B84D41" w:rsidRPr="00B84D41" w:rsidRDefault="00B84D41" w:rsidP="00BE2BF9">
            <w:pPr>
              <w:jc w:val="center"/>
              <w:rPr>
                <w:rFonts w:cs="Arial"/>
                <w:b/>
                <w:szCs w:val="24"/>
              </w:rPr>
            </w:pPr>
            <w:r w:rsidRPr="00B84D41">
              <w:rPr>
                <w:rFonts w:cs="Arial"/>
                <w:b/>
                <w:szCs w:val="24"/>
              </w:rPr>
              <w:t xml:space="preserve">Adopted unanimously. </w:t>
            </w:r>
          </w:p>
          <w:p w:rsidR="00B84D41" w:rsidRPr="00EA1681" w:rsidRDefault="00B84D41" w:rsidP="00BE2BF9">
            <w:pPr>
              <w:jc w:val="center"/>
              <w:rPr>
                <w:rFonts w:cs="Arial"/>
                <w:b/>
                <w:sz w:val="20"/>
                <w:szCs w:val="24"/>
              </w:rPr>
            </w:pPr>
          </w:p>
          <w:p w:rsidR="00B84D41" w:rsidRPr="005763B1" w:rsidRDefault="00B84D41" w:rsidP="00BE2BF9">
            <w:pPr>
              <w:jc w:val="center"/>
              <w:rPr>
                <w:rFonts w:cs="Arial"/>
                <w:b/>
                <w:szCs w:val="24"/>
                <w:lang w:val="en-CA"/>
              </w:rPr>
            </w:pPr>
            <w:r w:rsidRPr="005763B1">
              <w:rPr>
                <w:rFonts w:cs="Arial"/>
                <w:b/>
                <w:szCs w:val="24"/>
                <w:lang w:val="en-CA"/>
              </w:rPr>
              <w:t>RATIONALE:</w:t>
            </w:r>
          </w:p>
          <w:p w:rsidR="00B84D41" w:rsidRPr="00EA1681" w:rsidRDefault="00B84D41" w:rsidP="00BE2BF9">
            <w:pPr>
              <w:jc w:val="center"/>
              <w:rPr>
                <w:rFonts w:cs="Arial"/>
                <w:b/>
                <w:sz w:val="20"/>
                <w:szCs w:val="24"/>
              </w:rPr>
            </w:pPr>
          </w:p>
          <w:p w:rsidR="00B84D41" w:rsidRPr="00120FF1" w:rsidRDefault="00B84D41" w:rsidP="00B84D41">
            <w:pPr>
              <w:rPr>
                <w:rFonts w:cs="Arial"/>
                <w:b/>
                <w:szCs w:val="24"/>
              </w:rPr>
            </w:pPr>
            <w:r w:rsidRPr="00C00AAE">
              <w:rPr>
                <w:rFonts w:cs="Arial"/>
                <w:b/>
                <w:szCs w:val="24"/>
              </w:rPr>
              <w:t xml:space="preserve">The resolution </w:t>
            </w:r>
            <w:r>
              <w:rPr>
                <w:rFonts w:cs="Arial"/>
                <w:b/>
                <w:szCs w:val="24"/>
              </w:rPr>
              <w:t>can</w:t>
            </w:r>
            <w:r w:rsidRPr="00C00AAE">
              <w:rPr>
                <w:rFonts w:cs="Arial"/>
                <w:b/>
                <w:szCs w:val="24"/>
              </w:rPr>
              <w:t xml:space="preserve">not stand on its own. </w:t>
            </w:r>
            <w:r>
              <w:rPr>
                <w:rFonts w:cs="Arial"/>
                <w:b/>
                <w:szCs w:val="24"/>
              </w:rPr>
              <w:t>It does not reflect the current structure of the CRA.</w:t>
            </w:r>
          </w:p>
        </w:tc>
      </w:tr>
    </w:tbl>
    <w:p w:rsidR="00EA1681" w:rsidRDefault="00EA1681">
      <w:r>
        <w:br w:type="page"/>
      </w:r>
    </w:p>
    <w:tbl>
      <w:tblPr>
        <w:tblW w:w="0" w:type="auto"/>
        <w:tblLook w:val="04A0" w:firstRow="1" w:lastRow="0" w:firstColumn="1" w:lastColumn="0" w:noHBand="0" w:noVBand="1"/>
      </w:tblPr>
      <w:tblGrid>
        <w:gridCol w:w="6482"/>
        <w:gridCol w:w="6694"/>
      </w:tblGrid>
      <w:tr w:rsidR="00B84D41" w:rsidRPr="005763B1" w:rsidTr="00BE2BF9">
        <w:tc>
          <w:tcPr>
            <w:tcW w:w="6482" w:type="dxa"/>
          </w:tcPr>
          <w:p w:rsidR="00B84D41" w:rsidRPr="005763B1" w:rsidRDefault="00B84D41" w:rsidP="00B84D41">
            <w:pPr>
              <w:rPr>
                <w:rFonts w:cs="Arial"/>
                <w:b/>
                <w:szCs w:val="24"/>
                <w:u w:val="single"/>
                <w:lang w:val="en-CA"/>
              </w:rPr>
            </w:pPr>
            <w:r>
              <w:rPr>
                <w:rFonts w:cs="Arial"/>
                <w:b/>
                <w:szCs w:val="24"/>
                <w:u w:val="single"/>
                <w:lang w:val="en-CA"/>
              </w:rPr>
              <w:lastRenderedPageBreak/>
              <w:br w:type="page"/>
            </w:r>
            <w:r w:rsidRPr="0009309E">
              <w:rPr>
                <w:rFonts w:cs="Arial"/>
                <w:b/>
                <w:szCs w:val="24"/>
                <w:lang w:val="en-CA"/>
              </w:rPr>
              <w:t>305.</w:t>
            </w:r>
            <w:r w:rsidRPr="0009309E">
              <w:rPr>
                <w:rFonts w:cs="Arial"/>
                <w:b/>
                <w:szCs w:val="24"/>
                <w:lang w:val="en-CA"/>
              </w:rPr>
              <w:tab/>
            </w:r>
            <w:r>
              <w:rPr>
                <w:rFonts w:cs="Arial"/>
                <w:b/>
                <w:szCs w:val="24"/>
                <w:u w:val="single"/>
                <w:lang w:val="en-CA"/>
              </w:rPr>
              <w:t>COMPENSATION ISSUES</w:t>
            </w:r>
          </w:p>
          <w:p w:rsidR="00B84D41" w:rsidRPr="005763B1" w:rsidRDefault="00B84D41" w:rsidP="00BE2BF9">
            <w:pPr>
              <w:jc w:val="both"/>
              <w:rPr>
                <w:rFonts w:cs="Arial"/>
                <w:b/>
                <w:szCs w:val="24"/>
                <w:u w:val="single"/>
                <w:lang w:val="en-CA"/>
              </w:rPr>
            </w:pPr>
          </w:p>
          <w:p w:rsidR="00B84D41" w:rsidRPr="005763B1" w:rsidRDefault="00B84D41" w:rsidP="00BE2BF9">
            <w:pPr>
              <w:jc w:val="both"/>
              <w:rPr>
                <w:rFonts w:cs="Arial"/>
                <w:b/>
                <w:szCs w:val="24"/>
                <w:u w:val="single"/>
                <w:lang w:val="en-CA"/>
              </w:rPr>
            </w:pPr>
          </w:p>
          <w:p w:rsidR="00B84D41" w:rsidRDefault="00B84D41" w:rsidP="00BE2BF9">
            <w:pPr>
              <w:jc w:val="both"/>
              <w:rPr>
                <w:rFonts w:cs="Arial"/>
              </w:rPr>
            </w:pPr>
            <w:r w:rsidRPr="002C594E">
              <w:rPr>
                <w:rFonts w:cs="Arial"/>
                <w:b/>
              </w:rPr>
              <w:t>WHEREAS</w:t>
            </w:r>
            <w:r w:rsidRPr="00C77286">
              <w:rPr>
                <w:rFonts w:cs="Arial"/>
              </w:rPr>
              <w:t xml:space="preserve"> </w:t>
            </w:r>
            <w:r>
              <w:rPr>
                <w:rFonts w:cs="Arial"/>
              </w:rPr>
              <w:t>issues pertaining to compensation have become the largest volume of issues brought to the union Locals for assistance by our membership; and</w:t>
            </w:r>
          </w:p>
          <w:p w:rsidR="00B84D41" w:rsidRDefault="00B84D41" w:rsidP="00BE2BF9">
            <w:pPr>
              <w:jc w:val="both"/>
              <w:rPr>
                <w:rFonts w:cs="Arial"/>
              </w:rPr>
            </w:pPr>
          </w:p>
          <w:p w:rsidR="00B84D41" w:rsidRDefault="00B84D41" w:rsidP="00BE2BF9">
            <w:pPr>
              <w:jc w:val="both"/>
              <w:rPr>
                <w:rFonts w:cs="Arial"/>
              </w:rPr>
            </w:pPr>
            <w:r>
              <w:rPr>
                <w:rFonts w:cs="Arial"/>
                <w:b/>
              </w:rPr>
              <w:t>WHEREAS</w:t>
            </w:r>
            <w:r>
              <w:rPr>
                <w:rFonts w:cs="Arial"/>
              </w:rPr>
              <w:t xml:space="preserve"> the vast majority of these issues can be attributed to the implementation of the Phoenix Payroll System; and</w:t>
            </w:r>
          </w:p>
          <w:p w:rsidR="00B84D41" w:rsidRDefault="00B84D41" w:rsidP="00BE2BF9">
            <w:pPr>
              <w:jc w:val="both"/>
              <w:rPr>
                <w:rFonts w:cs="Arial"/>
              </w:rPr>
            </w:pPr>
          </w:p>
          <w:p w:rsidR="00B84D41" w:rsidRPr="0021390B" w:rsidRDefault="00B84D41" w:rsidP="00BE2BF9">
            <w:pPr>
              <w:jc w:val="both"/>
              <w:rPr>
                <w:rFonts w:cs="Arial"/>
              </w:rPr>
            </w:pPr>
            <w:r>
              <w:rPr>
                <w:rFonts w:cs="Arial"/>
                <w:b/>
              </w:rPr>
              <w:t>WHEREAS</w:t>
            </w:r>
            <w:r>
              <w:rPr>
                <w:rFonts w:cs="Arial"/>
              </w:rPr>
              <w:t xml:space="preserve"> the employer continues to downgrade Human Resources and Compensation Services through centralization of these services.</w:t>
            </w:r>
          </w:p>
          <w:p w:rsidR="00B84D41" w:rsidRPr="00DC2DCD" w:rsidRDefault="00B84D41" w:rsidP="00BE2BF9">
            <w:pPr>
              <w:jc w:val="both"/>
              <w:rPr>
                <w:rFonts w:cs="Arial"/>
              </w:rPr>
            </w:pPr>
          </w:p>
          <w:p w:rsidR="00B84D41" w:rsidRPr="00DA09AE" w:rsidRDefault="00B84D41" w:rsidP="00BE2BF9">
            <w:pPr>
              <w:jc w:val="both"/>
              <w:rPr>
                <w:rFonts w:cs="Arial"/>
              </w:rPr>
            </w:pPr>
            <w:r w:rsidRPr="00DA09AE">
              <w:rPr>
                <w:rFonts w:cs="Arial"/>
                <w:b/>
              </w:rPr>
              <w:t>BE IT RESOLVED THAT</w:t>
            </w:r>
            <w:r w:rsidRPr="00DA09AE">
              <w:rPr>
                <w:rFonts w:cs="Arial"/>
              </w:rPr>
              <w:t xml:space="preserve"> the union begin discussions with the employer to have Compensation Specialists hired for each region at a level of one specialist for every 500 employees in the region to assist in dealing with compensation issues as they arise; and</w:t>
            </w:r>
          </w:p>
          <w:p w:rsidR="00B84D41" w:rsidRPr="00DA09AE" w:rsidRDefault="00B84D41" w:rsidP="00BE2BF9">
            <w:pPr>
              <w:jc w:val="both"/>
              <w:rPr>
                <w:rFonts w:cs="Arial"/>
              </w:rPr>
            </w:pPr>
          </w:p>
          <w:p w:rsidR="00B84D41" w:rsidRPr="000B5B85" w:rsidRDefault="00B84D41" w:rsidP="00BE2BF9">
            <w:pPr>
              <w:jc w:val="both"/>
              <w:rPr>
                <w:rFonts w:cs="Arial"/>
              </w:rPr>
            </w:pPr>
            <w:r w:rsidRPr="00DA09AE">
              <w:rPr>
                <w:rFonts w:cs="Arial"/>
                <w:b/>
              </w:rPr>
              <w:t>BE IT FURTHER RESOLVED THAT</w:t>
            </w:r>
            <w:r w:rsidRPr="00DA09AE">
              <w:rPr>
                <w:rFonts w:cs="Arial"/>
              </w:rPr>
              <w:t xml:space="preserve"> the union make every effort to convince the employer to have these newly created positions physically located in the Tax Centres and Tax Services Offices in the regions.</w:t>
            </w:r>
          </w:p>
          <w:p w:rsidR="00B84D41" w:rsidRDefault="00B84D41" w:rsidP="00BE2BF9">
            <w:pPr>
              <w:jc w:val="both"/>
              <w:rPr>
                <w:rFonts w:cs="Arial"/>
              </w:rPr>
            </w:pPr>
          </w:p>
          <w:p w:rsidR="00B84D41" w:rsidRPr="00C77286" w:rsidRDefault="00B84D41" w:rsidP="00BE2BF9">
            <w:pPr>
              <w:jc w:val="both"/>
              <w:rPr>
                <w:rFonts w:cs="Arial"/>
              </w:rPr>
            </w:pPr>
          </w:p>
          <w:p w:rsidR="00B84D41" w:rsidRPr="00AC5EB3" w:rsidRDefault="00B84D41" w:rsidP="00BE2BF9">
            <w:pPr>
              <w:jc w:val="both"/>
              <w:rPr>
                <w:rFonts w:cs="Arial"/>
                <w:szCs w:val="24"/>
              </w:rPr>
            </w:pPr>
          </w:p>
          <w:p w:rsidR="00EF32F7" w:rsidRDefault="00EF32F7" w:rsidP="00BE2BF9">
            <w:pPr>
              <w:jc w:val="center"/>
              <w:rPr>
                <w:rFonts w:cs="Arial"/>
                <w:b/>
                <w:szCs w:val="24"/>
                <w:lang w:val="en-CA"/>
              </w:rPr>
            </w:pPr>
          </w:p>
          <w:p w:rsidR="00EF32F7" w:rsidRDefault="00EF32F7" w:rsidP="00BE2BF9">
            <w:pPr>
              <w:jc w:val="center"/>
              <w:rPr>
                <w:rFonts w:cs="Arial"/>
                <w:b/>
                <w:szCs w:val="24"/>
                <w:lang w:val="en-CA"/>
              </w:rPr>
            </w:pPr>
          </w:p>
          <w:p w:rsidR="00EF32F7" w:rsidRDefault="00EF32F7" w:rsidP="00BE2BF9">
            <w:pPr>
              <w:jc w:val="center"/>
              <w:rPr>
                <w:rFonts w:cs="Arial"/>
                <w:b/>
                <w:szCs w:val="24"/>
                <w:lang w:val="en-CA"/>
              </w:rPr>
            </w:pPr>
          </w:p>
          <w:p w:rsidR="00EF32F7" w:rsidRDefault="00EF32F7" w:rsidP="00BE2BF9">
            <w:pPr>
              <w:jc w:val="center"/>
              <w:rPr>
                <w:rFonts w:cs="Arial"/>
                <w:b/>
                <w:szCs w:val="24"/>
                <w:lang w:val="en-CA"/>
              </w:rPr>
            </w:pPr>
          </w:p>
          <w:p w:rsidR="00B84D41" w:rsidRPr="005763B1" w:rsidRDefault="00B84D41" w:rsidP="00BE2BF9">
            <w:pPr>
              <w:jc w:val="center"/>
              <w:rPr>
                <w:rFonts w:cs="Arial"/>
                <w:b/>
                <w:szCs w:val="24"/>
                <w:u w:val="single"/>
                <w:lang w:val="en-CA"/>
              </w:rPr>
            </w:pPr>
            <w:r>
              <w:rPr>
                <w:rFonts w:cs="Arial"/>
                <w:b/>
                <w:szCs w:val="24"/>
                <w:lang w:val="en-CA"/>
              </w:rPr>
              <w:t>HALIFAX, LOCAL 80003</w:t>
            </w:r>
          </w:p>
        </w:tc>
        <w:tc>
          <w:tcPr>
            <w:tcW w:w="6694" w:type="dxa"/>
          </w:tcPr>
          <w:p w:rsidR="00B84D41" w:rsidRPr="00B44A17" w:rsidRDefault="00B84D41" w:rsidP="00BE2BF9">
            <w:pPr>
              <w:jc w:val="center"/>
              <w:rPr>
                <w:rFonts w:cs="Arial"/>
                <w:b/>
                <w:szCs w:val="24"/>
              </w:rPr>
            </w:pPr>
            <w:r w:rsidRPr="00B44A17">
              <w:rPr>
                <w:rFonts w:cs="Arial"/>
                <w:b/>
                <w:szCs w:val="24"/>
              </w:rPr>
              <w:t>COMMITTEE RECOMMENDATION</w:t>
            </w:r>
          </w:p>
          <w:p w:rsidR="00B84D41" w:rsidRDefault="00B84D41" w:rsidP="00BE2BF9">
            <w:pPr>
              <w:jc w:val="center"/>
              <w:rPr>
                <w:rFonts w:cs="Arial"/>
                <w:b/>
                <w:szCs w:val="24"/>
                <w:highlight w:val="yellow"/>
              </w:rPr>
            </w:pPr>
          </w:p>
          <w:p w:rsidR="00B84D41" w:rsidRPr="006D007F" w:rsidRDefault="00B84D41" w:rsidP="005774FE">
            <w:pPr>
              <w:jc w:val="both"/>
              <w:rPr>
                <w:rFonts w:cs="Arial"/>
                <w:b/>
                <w:szCs w:val="24"/>
              </w:rPr>
            </w:pPr>
            <w:r w:rsidRPr="00DA09AE">
              <w:rPr>
                <w:rFonts w:cs="Arial"/>
                <w:b/>
                <w:szCs w:val="24"/>
              </w:rPr>
              <w:t>Resolution 305 was divided into two resolutions, being resolutions 305 (a) and 305 (b):</w:t>
            </w:r>
            <w:r>
              <w:rPr>
                <w:rFonts w:cs="Arial"/>
                <w:b/>
                <w:szCs w:val="24"/>
              </w:rPr>
              <w:t xml:space="preserve"> </w:t>
            </w:r>
          </w:p>
          <w:p w:rsidR="00B84D41" w:rsidRPr="005B3EF7" w:rsidRDefault="00B84D41" w:rsidP="00BE2BF9">
            <w:pPr>
              <w:jc w:val="center"/>
              <w:rPr>
                <w:rFonts w:cs="Arial"/>
                <w:b/>
                <w:szCs w:val="24"/>
              </w:rPr>
            </w:pPr>
          </w:p>
          <w:p w:rsidR="00B84D41" w:rsidRPr="00B44A17" w:rsidRDefault="00B84D41" w:rsidP="00BE2BF9">
            <w:pPr>
              <w:jc w:val="both"/>
              <w:rPr>
                <w:rFonts w:cs="Arial"/>
              </w:rPr>
            </w:pPr>
            <w:r>
              <w:rPr>
                <w:rFonts w:cs="Arial"/>
                <w:b/>
                <w:szCs w:val="24"/>
                <w:lang w:val="en-CA"/>
              </w:rPr>
              <w:t xml:space="preserve">305 (a): </w:t>
            </w:r>
            <w:r w:rsidRPr="00B44A17">
              <w:rPr>
                <w:rFonts w:cs="Arial"/>
                <w:b/>
              </w:rPr>
              <w:t>BE IT RESOLVED THAT</w:t>
            </w:r>
            <w:r w:rsidRPr="00B44A17">
              <w:rPr>
                <w:rFonts w:cs="Arial"/>
              </w:rPr>
              <w:t xml:space="preserve"> the union begin discussions with the employer to have Compensation Specialists hired for each region at a level of one specialist for every 500 employees in the region to assist in dealing with com</w:t>
            </w:r>
            <w:r>
              <w:rPr>
                <w:rFonts w:cs="Arial"/>
              </w:rPr>
              <w:t xml:space="preserve">pensation issues as they arise. </w:t>
            </w:r>
          </w:p>
          <w:p w:rsidR="00B84D41" w:rsidRPr="00B44A17" w:rsidRDefault="00B84D41" w:rsidP="00BE2BF9">
            <w:pPr>
              <w:jc w:val="center"/>
              <w:rPr>
                <w:rFonts w:cs="Arial"/>
                <w:b/>
                <w:szCs w:val="24"/>
              </w:rPr>
            </w:pPr>
          </w:p>
          <w:p w:rsidR="00B84D41" w:rsidRPr="00536839" w:rsidRDefault="00B84D41" w:rsidP="00BE2BF9">
            <w:pPr>
              <w:jc w:val="center"/>
              <w:rPr>
                <w:rFonts w:cs="Arial"/>
                <w:b/>
                <w:szCs w:val="24"/>
              </w:rPr>
            </w:pPr>
            <w:r w:rsidRPr="00536839">
              <w:rPr>
                <w:rFonts w:cs="Arial"/>
                <w:b/>
                <w:szCs w:val="24"/>
              </w:rPr>
              <w:t>Concurrence</w:t>
            </w:r>
          </w:p>
          <w:p w:rsidR="00B84D41" w:rsidRPr="00536839" w:rsidRDefault="00B84D41" w:rsidP="00BE2BF9">
            <w:pPr>
              <w:jc w:val="center"/>
              <w:rPr>
                <w:rFonts w:cs="Arial"/>
                <w:b/>
                <w:szCs w:val="24"/>
              </w:rPr>
            </w:pPr>
          </w:p>
          <w:p w:rsidR="00B84D41" w:rsidRPr="00536839" w:rsidRDefault="00B84D41" w:rsidP="00BE2BF9">
            <w:pPr>
              <w:jc w:val="center"/>
              <w:rPr>
                <w:rFonts w:cs="Arial"/>
                <w:b/>
                <w:szCs w:val="24"/>
              </w:rPr>
            </w:pPr>
            <w:r w:rsidRPr="007B47B7">
              <w:rPr>
                <w:rFonts w:cs="Arial"/>
                <w:b/>
                <w:szCs w:val="24"/>
              </w:rPr>
              <w:t>Adopted unanimously.</w:t>
            </w:r>
            <w:r>
              <w:rPr>
                <w:rFonts w:cs="Arial"/>
                <w:b/>
                <w:szCs w:val="24"/>
              </w:rPr>
              <w:t xml:space="preserve"> </w:t>
            </w:r>
            <w:r w:rsidRPr="007B47B7">
              <w:rPr>
                <w:rFonts w:cs="Arial"/>
                <w:b/>
                <w:szCs w:val="24"/>
              </w:rPr>
              <w:t> </w:t>
            </w:r>
          </w:p>
          <w:p w:rsidR="00B84D41" w:rsidRPr="005763B1" w:rsidRDefault="00B84D41" w:rsidP="00BE2BF9">
            <w:pPr>
              <w:jc w:val="center"/>
              <w:rPr>
                <w:rFonts w:cs="Arial"/>
                <w:b/>
                <w:szCs w:val="24"/>
                <w:lang w:val="en-CA"/>
              </w:rPr>
            </w:pPr>
          </w:p>
          <w:p w:rsidR="00B84D41" w:rsidRPr="005763B1" w:rsidRDefault="00B84D41" w:rsidP="00BE2BF9">
            <w:pPr>
              <w:jc w:val="center"/>
              <w:rPr>
                <w:rFonts w:cs="Arial"/>
                <w:b/>
                <w:szCs w:val="24"/>
                <w:lang w:val="en-CA"/>
              </w:rPr>
            </w:pPr>
            <w:r w:rsidRPr="005763B1">
              <w:rPr>
                <w:rFonts w:cs="Arial"/>
                <w:b/>
                <w:szCs w:val="24"/>
                <w:lang w:val="en-CA"/>
              </w:rPr>
              <w:t>RATIONALE:</w:t>
            </w:r>
          </w:p>
          <w:p w:rsidR="00B84D41" w:rsidRPr="005763B1" w:rsidRDefault="00B84D41" w:rsidP="00BE2BF9">
            <w:pPr>
              <w:jc w:val="center"/>
              <w:rPr>
                <w:rFonts w:cs="Arial"/>
                <w:b/>
                <w:szCs w:val="24"/>
                <w:lang w:val="en-CA"/>
              </w:rPr>
            </w:pPr>
          </w:p>
          <w:p w:rsidR="00B84D41" w:rsidRDefault="00B84D41" w:rsidP="00BE2BF9">
            <w:pPr>
              <w:jc w:val="center"/>
              <w:rPr>
                <w:rFonts w:cs="Arial"/>
                <w:b/>
                <w:szCs w:val="24"/>
              </w:rPr>
            </w:pPr>
            <w:r w:rsidRPr="007B47B7">
              <w:rPr>
                <w:rFonts w:cs="Arial"/>
                <w:b/>
                <w:szCs w:val="24"/>
              </w:rPr>
              <w:t>The</w:t>
            </w:r>
            <w:r>
              <w:rPr>
                <w:rFonts w:cs="Arial"/>
                <w:b/>
                <w:szCs w:val="24"/>
              </w:rPr>
              <w:t>re are many problems with the</w:t>
            </w:r>
            <w:r w:rsidRPr="007B47B7">
              <w:rPr>
                <w:rFonts w:cs="Arial"/>
                <w:b/>
                <w:szCs w:val="24"/>
              </w:rPr>
              <w:t xml:space="preserve"> Phoenix Pay System. </w:t>
            </w:r>
            <w:r>
              <w:rPr>
                <w:rFonts w:cs="Arial"/>
                <w:b/>
                <w:szCs w:val="24"/>
              </w:rPr>
              <w:t xml:space="preserve">Hiring </w:t>
            </w:r>
            <w:r w:rsidRPr="0085007E">
              <w:rPr>
                <w:rFonts w:cs="Arial"/>
                <w:b/>
                <w:szCs w:val="24"/>
              </w:rPr>
              <w:t xml:space="preserve">more </w:t>
            </w:r>
            <w:r>
              <w:rPr>
                <w:rFonts w:cs="Arial"/>
                <w:b/>
                <w:szCs w:val="24"/>
              </w:rPr>
              <w:t>Compensation Specialists would be helpful</w:t>
            </w:r>
            <w:r w:rsidRPr="0085007E">
              <w:rPr>
                <w:rFonts w:cs="Arial"/>
                <w:b/>
                <w:szCs w:val="24"/>
              </w:rPr>
              <w:t xml:space="preserve">. </w:t>
            </w:r>
          </w:p>
          <w:p w:rsidR="00B84D41" w:rsidRDefault="00B84D41" w:rsidP="00BE2BF9">
            <w:pPr>
              <w:jc w:val="center"/>
              <w:rPr>
                <w:rFonts w:cs="Arial"/>
                <w:b/>
                <w:szCs w:val="24"/>
              </w:rPr>
            </w:pPr>
          </w:p>
          <w:p w:rsidR="00B84D41" w:rsidRPr="000B5B85" w:rsidRDefault="00B84D41" w:rsidP="00BE2BF9">
            <w:pPr>
              <w:jc w:val="both"/>
              <w:rPr>
                <w:rFonts w:cs="Arial"/>
              </w:rPr>
            </w:pPr>
            <w:r>
              <w:rPr>
                <w:rFonts w:cs="Arial"/>
                <w:b/>
                <w:szCs w:val="24"/>
                <w:lang w:val="en-CA"/>
              </w:rPr>
              <w:t xml:space="preserve">305 (b): </w:t>
            </w:r>
            <w:r w:rsidRPr="00740939">
              <w:rPr>
                <w:rFonts w:cs="Arial"/>
                <w:b/>
              </w:rPr>
              <w:t>BE IT RESOLVED THAT</w:t>
            </w:r>
            <w:r w:rsidRPr="00740939">
              <w:rPr>
                <w:rFonts w:cs="Arial"/>
              </w:rPr>
              <w:t xml:space="preserve"> the union make every effort to convince the employer to have these newly created positions physically located in the Tax Centres and Tax Services Offices in the regions.</w:t>
            </w:r>
          </w:p>
          <w:p w:rsidR="00B84D41" w:rsidRPr="00740939" w:rsidRDefault="00B84D41" w:rsidP="00BE2BF9">
            <w:pPr>
              <w:jc w:val="center"/>
              <w:rPr>
                <w:rFonts w:cs="Arial"/>
                <w:b/>
                <w:szCs w:val="24"/>
              </w:rPr>
            </w:pPr>
          </w:p>
          <w:p w:rsidR="00B84D41" w:rsidRPr="00B84D41" w:rsidRDefault="00B84D41" w:rsidP="00BE2BF9">
            <w:pPr>
              <w:jc w:val="center"/>
              <w:rPr>
                <w:rFonts w:cs="Arial"/>
                <w:b/>
                <w:szCs w:val="24"/>
              </w:rPr>
            </w:pPr>
            <w:r w:rsidRPr="00B84D41">
              <w:rPr>
                <w:rFonts w:cs="Arial"/>
                <w:b/>
                <w:szCs w:val="24"/>
              </w:rPr>
              <w:t>Non-concurrence</w:t>
            </w:r>
          </w:p>
          <w:p w:rsidR="00B84D41" w:rsidRPr="00B84D41" w:rsidRDefault="00B84D41" w:rsidP="00BE2BF9">
            <w:pPr>
              <w:jc w:val="center"/>
              <w:rPr>
                <w:rFonts w:cs="Arial"/>
                <w:b/>
                <w:szCs w:val="24"/>
              </w:rPr>
            </w:pPr>
          </w:p>
          <w:p w:rsidR="00B84D41" w:rsidRPr="00B84D41" w:rsidRDefault="00B84D41" w:rsidP="00BE2BF9">
            <w:pPr>
              <w:jc w:val="center"/>
              <w:rPr>
                <w:rFonts w:cs="Arial"/>
                <w:b/>
                <w:szCs w:val="24"/>
              </w:rPr>
            </w:pPr>
            <w:r w:rsidRPr="00B84D41">
              <w:rPr>
                <w:rFonts w:cs="Arial"/>
                <w:b/>
                <w:szCs w:val="24"/>
              </w:rPr>
              <w:t xml:space="preserve">Adopted unanimously. </w:t>
            </w:r>
          </w:p>
          <w:p w:rsidR="00B84D41" w:rsidRPr="005763B1" w:rsidRDefault="00B84D41" w:rsidP="00BE2BF9">
            <w:pPr>
              <w:jc w:val="center"/>
              <w:rPr>
                <w:rFonts w:cs="Arial"/>
                <w:b/>
                <w:szCs w:val="24"/>
                <w:lang w:val="en-CA"/>
              </w:rPr>
            </w:pPr>
          </w:p>
          <w:p w:rsidR="00B84D41" w:rsidRPr="005763B1" w:rsidRDefault="00B84D41" w:rsidP="00BE2BF9">
            <w:pPr>
              <w:jc w:val="center"/>
              <w:rPr>
                <w:rFonts w:cs="Arial"/>
                <w:b/>
                <w:szCs w:val="24"/>
                <w:lang w:val="en-CA"/>
              </w:rPr>
            </w:pPr>
            <w:r w:rsidRPr="005763B1">
              <w:rPr>
                <w:rFonts w:cs="Arial"/>
                <w:b/>
                <w:szCs w:val="24"/>
                <w:lang w:val="en-CA"/>
              </w:rPr>
              <w:t>RATIONALE:</w:t>
            </w:r>
          </w:p>
          <w:p w:rsidR="00B84D41" w:rsidRDefault="00B84D41" w:rsidP="00BE2BF9">
            <w:pPr>
              <w:jc w:val="center"/>
              <w:rPr>
                <w:rFonts w:cs="Arial"/>
                <w:b/>
                <w:szCs w:val="24"/>
              </w:rPr>
            </w:pPr>
          </w:p>
          <w:p w:rsidR="00B84D41" w:rsidRDefault="00B84D41" w:rsidP="00BE2BF9">
            <w:pPr>
              <w:rPr>
                <w:rFonts w:cs="Arial"/>
                <w:b/>
                <w:szCs w:val="24"/>
              </w:rPr>
            </w:pPr>
            <w:r w:rsidRPr="00C00AAE">
              <w:rPr>
                <w:rFonts w:cs="Arial"/>
                <w:b/>
                <w:szCs w:val="24"/>
              </w:rPr>
              <w:t xml:space="preserve">The resolution </w:t>
            </w:r>
            <w:r>
              <w:rPr>
                <w:rFonts w:cs="Arial"/>
                <w:b/>
                <w:szCs w:val="24"/>
              </w:rPr>
              <w:t>can</w:t>
            </w:r>
            <w:r w:rsidRPr="00C00AAE">
              <w:rPr>
                <w:rFonts w:cs="Arial"/>
                <w:b/>
                <w:szCs w:val="24"/>
              </w:rPr>
              <w:t xml:space="preserve">not stand on its own. </w:t>
            </w:r>
            <w:r>
              <w:rPr>
                <w:rFonts w:cs="Arial"/>
                <w:b/>
                <w:szCs w:val="24"/>
              </w:rPr>
              <w:t>It does not reflect the current structure of the CRA.</w:t>
            </w:r>
          </w:p>
          <w:p w:rsidR="00B84D41" w:rsidRPr="00536839" w:rsidRDefault="00B84D41" w:rsidP="00BE2BF9">
            <w:pPr>
              <w:jc w:val="center"/>
              <w:rPr>
                <w:rFonts w:cs="Arial"/>
                <w:b/>
                <w:szCs w:val="24"/>
              </w:rPr>
            </w:pPr>
          </w:p>
        </w:tc>
      </w:tr>
    </w:tbl>
    <w:p w:rsidR="00D02732" w:rsidRDefault="00D02732" w:rsidP="00B84D41">
      <w:pPr>
        <w:jc w:val="both"/>
        <w:rPr>
          <w:rFonts w:cs="Arial"/>
          <w:b/>
          <w:szCs w:val="24"/>
          <w:u w:val="single"/>
          <w:lang w:val="en-CA"/>
        </w:rPr>
      </w:pPr>
    </w:p>
    <w:tbl>
      <w:tblPr>
        <w:tblW w:w="0" w:type="auto"/>
        <w:tblLook w:val="04A0" w:firstRow="1" w:lastRow="0" w:firstColumn="1" w:lastColumn="0" w:noHBand="0" w:noVBand="1"/>
      </w:tblPr>
      <w:tblGrid>
        <w:gridCol w:w="6482"/>
        <w:gridCol w:w="6694"/>
      </w:tblGrid>
      <w:tr w:rsidR="00B84D41" w:rsidRPr="005763B1" w:rsidTr="00BE2BF9">
        <w:tc>
          <w:tcPr>
            <w:tcW w:w="6482" w:type="dxa"/>
          </w:tcPr>
          <w:p w:rsidR="00B84D41" w:rsidRPr="005763B1" w:rsidRDefault="00B84D41" w:rsidP="00BE2BF9">
            <w:pPr>
              <w:ind w:left="720" w:hanging="720"/>
              <w:rPr>
                <w:rFonts w:cs="Arial"/>
                <w:b/>
                <w:szCs w:val="24"/>
                <w:u w:val="single"/>
                <w:lang w:val="en-CA"/>
              </w:rPr>
            </w:pPr>
            <w:r>
              <w:lastRenderedPageBreak/>
              <w:br w:type="page"/>
            </w:r>
            <w:r w:rsidRPr="0009309E">
              <w:rPr>
                <w:rFonts w:cs="Arial"/>
                <w:b/>
                <w:szCs w:val="24"/>
                <w:lang w:val="en-CA"/>
              </w:rPr>
              <w:t>306.</w:t>
            </w:r>
            <w:r w:rsidRPr="0009309E">
              <w:rPr>
                <w:rFonts w:cs="Arial"/>
                <w:b/>
                <w:szCs w:val="24"/>
                <w:lang w:val="en-CA"/>
              </w:rPr>
              <w:tab/>
            </w:r>
            <w:r>
              <w:rPr>
                <w:rFonts w:cs="Arial"/>
                <w:b/>
                <w:szCs w:val="24"/>
                <w:u w:val="single"/>
                <w:lang w:val="en-CA"/>
              </w:rPr>
              <w:t>GENERAL – PHYSIO TREATMENTS</w:t>
            </w:r>
          </w:p>
          <w:p w:rsidR="00B84D41" w:rsidRPr="005763B1" w:rsidRDefault="00B84D41" w:rsidP="00BE2BF9">
            <w:pPr>
              <w:jc w:val="both"/>
              <w:rPr>
                <w:rFonts w:cs="Arial"/>
                <w:b/>
                <w:szCs w:val="24"/>
                <w:u w:val="single"/>
                <w:lang w:val="en-CA"/>
              </w:rPr>
            </w:pPr>
          </w:p>
          <w:p w:rsidR="00B84D41" w:rsidRPr="005763B1" w:rsidRDefault="00B84D41" w:rsidP="00BE2BF9">
            <w:pPr>
              <w:jc w:val="both"/>
              <w:rPr>
                <w:rFonts w:cs="Arial"/>
                <w:b/>
                <w:szCs w:val="24"/>
                <w:u w:val="single"/>
                <w:lang w:val="en-CA"/>
              </w:rPr>
            </w:pPr>
          </w:p>
          <w:p w:rsidR="00B84D41" w:rsidRDefault="00B84D41" w:rsidP="00BE2BF9">
            <w:pPr>
              <w:jc w:val="both"/>
              <w:rPr>
                <w:rFonts w:cs="Arial"/>
              </w:rPr>
            </w:pPr>
            <w:r w:rsidRPr="002C594E">
              <w:rPr>
                <w:rFonts w:cs="Arial"/>
                <w:b/>
              </w:rPr>
              <w:t>WHEREAS</w:t>
            </w:r>
            <w:r w:rsidRPr="00C77286">
              <w:rPr>
                <w:rFonts w:cs="Arial"/>
              </w:rPr>
              <w:t xml:space="preserve"> </w:t>
            </w:r>
            <w:r>
              <w:rPr>
                <w:rFonts w:cs="Arial"/>
              </w:rPr>
              <w:t xml:space="preserve">Physio therapy can be costly especially doing multiple sessions; and </w:t>
            </w:r>
          </w:p>
          <w:p w:rsidR="00B84D41" w:rsidRDefault="00B84D41" w:rsidP="00BE2BF9">
            <w:pPr>
              <w:jc w:val="both"/>
              <w:rPr>
                <w:rFonts w:cs="Arial"/>
              </w:rPr>
            </w:pPr>
          </w:p>
          <w:p w:rsidR="00B84D41" w:rsidRPr="006C4EBB" w:rsidRDefault="00B84D41" w:rsidP="00BE2BF9">
            <w:pPr>
              <w:jc w:val="both"/>
              <w:rPr>
                <w:rFonts w:cs="Arial"/>
              </w:rPr>
            </w:pPr>
            <w:r>
              <w:rPr>
                <w:rFonts w:cs="Arial"/>
                <w:b/>
              </w:rPr>
              <w:t>WHEREAS</w:t>
            </w:r>
            <w:r>
              <w:rPr>
                <w:rFonts w:cs="Arial"/>
              </w:rPr>
              <w:t xml:space="preserve"> at present the member gets compensated up to the first $500.00 then has to pay the additional $500.00 until the total reaches $1,000.00.</w:t>
            </w:r>
          </w:p>
          <w:p w:rsidR="00B84D41" w:rsidRPr="00DC2DCD" w:rsidRDefault="00B84D41" w:rsidP="00BE2BF9">
            <w:pPr>
              <w:jc w:val="both"/>
              <w:rPr>
                <w:rFonts w:cs="Arial"/>
              </w:rPr>
            </w:pPr>
          </w:p>
          <w:p w:rsidR="00B84D41" w:rsidRPr="000B5B85" w:rsidRDefault="00B84D41" w:rsidP="00BE2BF9">
            <w:pPr>
              <w:jc w:val="both"/>
              <w:rPr>
                <w:rFonts w:cs="Arial"/>
              </w:rPr>
            </w:pPr>
            <w:r w:rsidRPr="002C594E">
              <w:rPr>
                <w:rFonts w:cs="Arial"/>
                <w:b/>
              </w:rPr>
              <w:t>BE IT RESOLVED THAT</w:t>
            </w:r>
            <w:r w:rsidRPr="00C77286">
              <w:rPr>
                <w:rFonts w:cs="Arial"/>
              </w:rPr>
              <w:t xml:space="preserve"> </w:t>
            </w:r>
            <w:r>
              <w:rPr>
                <w:rFonts w:cs="Arial"/>
              </w:rPr>
              <w:t>the additional $500.00 be paid by Sunlife and the provider be responsible for the expenses less 20% deduction.</w:t>
            </w:r>
          </w:p>
          <w:p w:rsidR="00B84D41" w:rsidRDefault="00B84D41" w:rsidP="00BE2BF9">
            <w:pPr>
              <w:jc w:val="both"/>
              <w:rPr>
                <w:rFonts w:cs="Arial"/>
              </w:rPr>
            </w:pPr>
          </w:p>
          <w:p w:rsidR="00B84D41" w:rsidRPr="00C77286" w:rsidRDefault="00B84D41" w:rsidP="00BE2BF9">
            <w:pPr>
              <w:jc w:val="both"/>
              <w:rPr>
                <w:rFonts w:cs="Arial"/>
              </w:rPr>
            </w:pPr>
          </w:p>
          <w:p w:rsidR="00B84D41" w:rsidRPr="00AC5EB3" w:rsidRDefault="00B84D41" w:rsidP="00BE2BF9">
            <w:pPr>
              <w:jc w:val="both"/>
              <w:rPr>
                <w:rFonts w:cs="Arial"/>
                <w:szCs w:val="24"/>
              </w:rPr>
            </w:pPr>
          </w:p>
          <w:p w:rsidR="00B84D41" w:rsidRPr="005763B1" w:rsidRDefault="00B84D41" w:rsidP="00BE2BF9">
            <w:pPr>
              <w:jc w:val="center"/>
              <w:rPr>
                <w:rFonts w:cs="Arial"/>
                <w:b/>
                <w:szCs w:val="24"/>
                <w:u w:val="single"/>
                <w:lang w:val="en-CA"/>
              </w:rPr>
            </w:pPr>
            <w:r>
              <w:rPr>
                <w:rFonts w:cs="Arial"/>
                <w:b/>
                <w:szCs w:val="24"/>
                <w:lang w:val="en-CA"/>
              </w:rPr>
              <w:t>HALIFAX, LOCAL 80003</w:t>
            </w:r>
          </w:p>
        </w:tc>
        <w:tc>
          <w:tcPr>
            <w:tcW w:w="6694" w:type="dxa"/>
          </w:tcPr>
          <w:p w:rsidR="00B84D41" w:rsidRPr="005763B1" w:rsidRDefault="00B84D41" w:rsidP="00BE2BF9">
            <w:pPr>
              <w:jc w:val="center"/>
              <w:rPr>
                <w:rFonts w:cs="Arial"/>
                <w:b/>
                <w:szCs w:val="24"/>
                <w:lang w:val="en-CA"/>
              </w:rPr>
            </w:pPr>
            <w:r w:rsidRPr="005763B1">
              <w:rPr>
                <w:rFonts w:cs="Arial"/>
                <w:b/>
                <w:szCs w:val="24"/>
                <w:lang w:val="en-CA"/>
              </w:rPr>
              <w:t>COMMITTEE RECOMMENDATION</w:t>
            </w:r>
          </w:p>
          <w:p w:rsidR="00B84D41" w:rsidRPr="005763B1" w:rsidRDefault="00B84D41" w:rsidP="00BE2BF9">
            <w:pPr>
              <w:jc w:val="center"/>
              <w:rPr>
                <w:rFonts w:cs="Arial"/>
                <w:b/>
                <w:szCs w:val="24"/>
                <w:lang w:val="en-CA"/>
              </w:rPr>
            </w:pPr>
          </w:p>
          <w:p w:rsidR="00B84D41" w:rsidRDefault="00B84D41" w:rsidP="00BE2BF9">
            <w:pPr>
              <w:jc w:val="center"/>
              <w:rPr>
                <w:rFonts w:cs="Arial"/>
                <w:b/>
                <w:szCs w:val="24"/>
              </w:rPr>
            </w:pPr>
            <w:r w:rsidRPr="002A3AB4">
              <w:rPr>
                <w:rFonts w:cs="Arial"/>
                <w:b/>
                <w:szCs w:val="24"/>
              </w:rPr>
              <w:t>Non-concurrence </w:t>
            </w:r>
          </w:p>
          <w:p w:rsidR="00B84D41" w:rsidRDefault="00B84D41" w:rsidP="00BE2BF9">
            <w:pPr>
              <w:jc w:val="center"/>
              <w:rPr>
                <w:rFonts w:cs="Arial"/>
                <w:b/>
                <w:szCs w:val="24"/>
              </w:rPr>
            </w:pPr>
          </w:p>
          <w:p w:rsidR="00B84D41" w:rsidRPr="00B84D41" w:rsidRDefault="00B84D41" w:rsidP="00BE2BF9">
            <w:pPr>
              <w:jc w:val="center"/>
              <w:rPr>
                <w:rFonts w:cs="Arial"/>
                <w:b/>
                <w:szCs w:val="24"/>
              </w:rPr>
            </w:pPr>
            <w:r w:rsidRPr="00B84D41">
              <w:rPr>
                <w:rFonts w:cs="Arial"/>
                <w:b/>
                <w:szCs w:val="24"/>
              </w:rPr>
              <w:t xml:space="preserve">Adopted unanimously. </w:t>
            </w:r>
          </w:p>
          <w:p w:rsidR="00B84D41" w:rsidRPr="005763B1" w:rsidRDefault="00B84D41" w:rsidP="00BE2BF9">
            <w:pPr>
              <w:rPr>
                <w:rFonts w:cs="Arial"/>
                <w:b/>
                <w:szCs w:val="24"/>
                <w:lang w:val="en-CA"/>
              </w:rPr>
            </w:pPr>
          </w:p>
          <w:p w:rsidR="006C05C3" w:rsidRDefault="006C05C3" w:rsidP="006C05C3">
            <w:pPr>
              <w:tabs>
                <w:tab w:val="left" w:pos="2445"/>
                <w:tab w:val="center" w:pos="3239"/>
              </w:tabs>
              <w:rPr>
                <w:rFonts w:cs="Arial"/>
                <w:b/>
                <w:szCs w:val="24"/>
                <w:lang w:val="en-CA"/>
              </w:rPr>
            </w:pPr>
            <w:r>
              <w:rPr>
                <w:rFonts w:cs="Arial"/>
                <w:b/>
                <w:szCs w:val="24"/>
                <w:lang w:val="en-CA"/>
              </w:rPr>
              <w:tab/>
            </w:r>
          </w:p>
          <w:p w:rsidR="00B84D41" w:rsidRPr="005763B1" w:rsidRDefault="006C05C3" w:rsidP="006C05C3">
            <w:pPr>
              <w:tabs>
                <w:tab w:val="left" w:pos="2445"/>
                <w:tab w:val="center" w:pos="3239"/>
              </w:tabs>
              <w:rPr>
                <w:rFonts w:cs="Arial"/>
                <w:b/>
                <w:szCs w:val="24"/>
                <w:lang w:val="en-CA"/>
              </w:rPr>
            </w:pPr>
            <w:r>
              <w:rPr>
                <w:rFonts w:cs="Arial"/>
                <w:b/>
                <w:szCs w:val="24"/>
                <w:lang w:val="en-CA"/>
              </w:rPr>
              <w:tab/>
            </w:r>
            <w:r w:rsidR="00B84D41" w:rsidRPr="005763B1">
              <w:rPr>
                <w:rFonts w:cs="Arial"/>
                <w:b/>
                <w:szCs w:val="24"/>
                <w:lang w:val="en-CA"/>
              </w:rPr>
              <w:t>RATIONALE:</w:t>
            </w:r>
          </w:p>
          <w:p w:rsidR="00B84D41" w:rsidRPr="005763B1" w:rsidRDefault="00B84D41" w:rsidP="00BE2BF9">
            <w:pPr>
              <w:jc w:val="center"/>
              <w:rPr>
                <w:rFonts w:cs="Arial"/>
                <w:b/>
                <w:szCs w:val="24"/>
                <w:lang w:val="en-CA"/>
              </w:rPr>
            </w:pPr>
          </w:p>
          <w:p w:rsidR="00B84D41" w:rsidRPr="001F59D6" w:rsidRDefault="00B84D41" w:rsidP="006C05C3">
            <w:pPr>
              <w:jc w:val="both"/>
              <w:rPr>
                <w:rFonts w:cs="Arial"/>
                <w:b/>
                <w:szCs w:val="24"/>
              </w:rPr>
            </w:pPr>
            <w:r w:rsidRPr="001F59D6">
              <w:rPr>
                <w:rFonts w:cs="Arial"/>
                <w:b/>
                <w:szCs w:val="24"/>
              </w:rPr>
              <w:t xml:space="preserve">The resolution cannot stand on its own because the </w:t>
            </w:r>
            <w:r>
              <w:rPr>
                <w:rFonts w:cs="Arial"/>
                <w:b/>
                <w:szCs w:val="24"/>
              </w:rPr>
              <w:t>PSAC ne</w:t>
            </w:r>
            <w:r w:rsidRPr="001F59D6">
              <w:rPr>
                <w:rFonts w:cs="Arial"/>
                <w:b/>
                <w:szCs w:val="24"/>
              </w:rPr>
              <w:t xml:space="preserve">gotiates these benefits on UTE’s </w:t>
            </w:r>
            <w:r w:rsidRPr="00183851">
              <w:rPr>
                <w:rFonts w:cs="Arial"/>
                <w:b/>
                <w:szCs w:val="24"/>
              </w:rPr>
              <w:t xml:space="preserve">behalf. There is another avenue to request such changes through the PSAC. </w:t>
            </w:r>
          </w:p>
          <w:p w:rsidR="00B84D41" w:rsidRPr="002A3AB4" w:rsidRDefault="00B84D41" w:rsidP="00BE2BF9">
            <w:pPr>
              <w:jc w:val="center"/>
              <w:rPr>
                <w:rFonts w:cs="Arial"/>
                <w:b/>
                <w:szCs w:val="24"/>
              </w:rPr>
            </w:pPr>
          </w:p>
        </w:tc>
      </w:tr>
    </w:tbl>
    <w:p w:rsidR="00B84D41" w:rsidRDefault="00B84D41" w:rsidP="00B84D41">
      <w:pPr>
        <w:jc w:val="both"/>
        <w:rPr>
          <w:rFonts w:cs="Arial"/>
          <w:b/>
          <w:szCs w:val="24"/>
          <w:u w:val="single"/>
          <w:lang w:val="en-CA"/>
        </w:rPr>
      </w:pPr>
    </w:p>
    <w:p w:rsidR="00B84D41" w:rsidRDefault="00B84D41" w:rsidP="00B84D41">
      <w:pPr>
        <w:jc w:val="both"/>
        <w:rPr>
          <w:rFonts w:cs="Arial"/>
          <w:b/>
          <w:szCs w:val="24"/>
          <w:u w:val="single"/>
          <w:lang w:val="en-CA"/>
        </w:rPr>
      </w:pPr>
      <w:r>
        <w:rPr>
          <w:rFonts w:cs="Arial"/>
          <w:b/>
          <w:szCs w:val="24"/>
          <w:u w:val="single"/>
          <w:lang w:val="en-CA"/>
        </w:rPr>
        <w:br w:type="page"/>
      </w:r>
    </w:p>
    <w:tbl>
      <w:tblPr>
        <w:tblW w:w="0" w:type="auto"/>
        <w:tblLook w:val="04A0" w:firstRow="1" w:lastRow="0" w:firstColumn="1" w:lastColumn="0" w:noHBand="0" w:noVBand="1"/>
      </w:tblPr>
      <w:tblGrid>
        <w:gridCol w:w="6482"/>
        <w:gridCol w:w="6694"/>
      </w:tblGrid>
      <w:tr w:rsidR="00B84D41" w:rsidRPr="005763B1" w:rsidTr="00BE2BF9">
        <w:tc>
          <w:tcPr>
            <w:tcW w:w="6482" w:type="dxa"/>
          </w:tcPr>
          <w:p w:rsidR="00B84D41" w:rsidRPr="005763B1" w:rsidRDefault="00B84D41" w:rsidP="00BE2BF9">
            <w:pPr>
              <w:ind w:left="720" w:hanging="720"/>
              <w:rPr>
                <w:rFonts w:cs="Arial"/>
                <w:b/>
                <w:szCs w:val="24"/>
                <w:u w:val="single"/>
                <w:lang w:val="en-CA"/>
              </w:rPr>
            </w:pPr>
            <w:r>
              <w:lastRenderedPageBreak/>
              <w:br w:type="page"/>
            </w:r>
            <w:r w:rsidRPr="0009309E">
              <w:rPr>
                <w:rFonts w:cs="Arial"/>
                <w:b/>
                <w:szCs w:val="24"/>
                <w:lang w:val="en-CA"/>
              </w:rPr>
              <w:t>307.</w:t>
            </w:r>
            <w:r w:rsidRPr="0009309E">
              <w:rPr>
                <w:rFonts w:cs="Arial"/>
                <w:b/>
                <w:szCs w:val="24"/>
                <w:lang w:val="en-CA"/>
              </w:rPr>
              <w:tab/>
            </w:r>
            <w:r>
              <w:rPr>
                <w:rFonts w:cs="Arial"/>
                <w:b/>
                <w:szCs w:val="24"/>
                <w:u w:val="single"/>
                <w:lang w:val="en-CA"/>
              </w:rPr>
              <w:t>CONFLICT RESOLUTION</w:t>
            </w:r>
          </w:p>
          <w:p w:rsidR="00B84D41" w:rsidRPr="005763B1" w:rsidRDefault="00B84D41" w:rsidP="00BE2BF9">
            <w:pPr>
              <w:jc w:val="both"/>
              <w:rPr>
                <w:rFonts w:cs="Arial"/>
                <w:b/>
                <w:szCs w:val="24"/>
                <w:u w:val="single"/>
                <w:lang w:val="en-CA"/>
              </w:rPr>
            </w:pPr>
          </w:p>
          <w:p w:rsidR="00B84D41" w:rsidRPr="005763B1" w:rsidRDefault="00B84D41" w:rsidP="00BE2BF9">
            <w:pPr>
              <w:jc w:val="both"/>
              <w:rPr>
                <w:rFonts w:cs="Arial"/>
                <w:b/>
                <w:szCs w:val="24"/>
                <w:u w:val="single"/>
                <w:lang w:val="en-CA"/>
              </w:rPr>
            </w:pPr>
          </w:p>
          <w:p w:rsidR="00B84D41" w:rsidRPr="005C1076" w:rsidRDefault="00B84D41" w:rsidP="00BE2BF9">
            <w:pPr>
              <w:jc w:val="both"/>
              <w:rPr>
                <w:rFonts w:eastAsia="Calibri" w:cs="Arial"/>
                <w:szCs w:val="24"/>
                <w:lang w:val="en-CA"/>
              </w:rPr>
            </w:pPr>
            <w:r w:rsidRPr="005C1076">
              <w:rPr>
                <w:rFonts w:eastAsia="Calibri" w:cs="Arial"/>
                <w:b/>
                <w:szCs w:val="24"/>
                <w:lang w:val="en-CA"/>
              </w:rPr>
              <w:t>WHEREAS</w:t>
            </w:r>
            <w:r w:rsidRPr="005C1076">
              <w:rPr>
                <w:rFonts w:eastAsia="Calibri" w:cs="Arial"/>
                <w:szCs w:val="24"/>
                <w:lang w:val="en-CA"/>
              </w:rPr>
              <w:t xml:space="preserve"> it is in the best interest of any organization to encourage and support harmonious working relationships; and</w:t>
            </w:r>
          </w:p>
          <w:p w:rsidR="00B84D41" w:rsidRPr="005C1076" w:rsidRDefault="00B84D41" w:rsidP="00BE2BF9">
            <w:pPr>
              <w:jc w:val="both"/>
              <w:rPr>
                <w:rFonts w:eastAsia="Calibri" w:cs="Arial"/>
                <w:szCs w:val="24"/>
                <w:lang w:val="en-CA"/>
              </w:rPr>
            </w:pPr>
          </w:p>
          <w:p w:rsidR="00B84D41" w:rsidRDefault="00B84D41" w:rsidP="00BE2BF9">
            <w:pPr>
              <w:jc w:val="both"/>
              <w:rPr>
                <w:rFonts w:eastAsia="Calibri" w:cs="Arial"/>
                <w:szCs w:val="24"/>
                <w:lang w:val="en-CA"/>
              </w:rPr>
            </w:pPr>
            <w:r w:rsidRPr="005C1076">
              <w:rPr>
                <w:rFonts w:eastAsia="Calibri" w:cs="Arial"/>
                <w:b/>
                <w:szCs w:val="24"/>
                <w:lang w:val="en-CA"/>
              </w:rPr>
              <w:t xml:space="preserve">WHEREAS </w:t>
            </w:r>
            <w:r w:rsidRPr="005C1076">
              <w:rPr>
                <w:rFonts w:eastAsia="Calibri" w:cs="Arial"/>
                <w:szCs w:val="24"/>
                <w:lang w:val="en-CA"/>
              </w:rPr>
              <w:t>the dissension and divisiv</w:t>
            </w:r>
            <w:r>
              <w:rPr>
                <w:rFonts w:eastAsia="Calibri" w:cs="Arial"/>
                <w:szCs w:val="24"/>
                <w:lang w:val="en-CA"/>
              </w:rPr>
              <w:t>eness among or between elected L</w:t>
            </w:r>
            <w:r w:rsidRPr="005C1076">
              <w:rPr>
                <w:rFonts w:eastAsia="Calibri" w:cs="Arial"/>
                <w:szCs w:val="24"/>
                <w:lang w:val="en-CA"/>
              </w:rPr>
              <w:t>ocal representatives is unproductive and reflects poorly on the organization at all levels, and could potentially inhibit members from seeking assistance from union executive they perceive as unsuccessful in resolving their own conflicts/proble</w:t>
            </w:r>
            <w:r>
              <w:rPr>
                <w:rFonts w:eastAsia="Calibri" w:cs="Arial"/>
                <w:szCs w:val="24"/>
                <w:lang w:val="en-CA"/>
              </w:rPr>
              <w:t>ms; and</w:t>
            </w:r>
          </w:p>
          <w:p w:rsidR="00B84D41" w:rsidRPr="005C1076" w:rsidRDefault="00B84D41" w:rsidP="00BE2BF9">
            <w:pPr>
              <w:jc w:val="both"/>
              <w:rPr>
                <w:rFonts w:eastAsia="Calibri" w:cs="Arial"/>
                <w:szCs w:val="24"/>
                <w:lang w:val="en-CA"/>
              </w:rPr>
            </w:pPr>
          </w:p>
          <w:p w:rsidR="00B84D41" w:rsidRDefault="00B84D41" w:rsidP="00BE2BF9">
            <w:pPr>
              <w:jc w:val="both"/>
              <w:rPr>
                <w:rFonts w:eastAsia="Calibri" w:cs="Arial"/>
                <w:szCs w:val="24"/>
                <w:lang w:val="en-CA"/>
              </w:rPr>
            </w:pPr>
            <w:r w:rsidRPr="005C1076">
              <w:rPr>
                <w:rFonts w:eastAsia="Calibri" w:cs="Arial"/>
                <w:b/>
                <w:szCs w:val="24"/>
                <w:lang w:val="en-CA"/>
              </w:rPr>
              <w:t>WHEREAS</w:t>
            </w:r>
            <w:r w:rsidRPr="005C1076">
              <w:rPr>
                <w:rFonts w:eastAsia="Calibri" w:cs="Arial"/>
                <w:szCs w:val="24"/>
                <w:lang w:val="en-CA"/>
              </w:rPr>
              <w:t xml:space="preserve"> resolving formal complaints is extremely costly and has an emotional impact on the executive and the membership as a whole</w:t>
            </w:r>
            <w:r>
              <w:rPr>
                <w:rFonts w:eastAsia="Calibri" w:cs="Arial"/>
                <w:szCs w:val="24"/>
                <w:lang w:val="en-CA"/>
              </w:rPr>
              <w:t>.</w:t>
            </w:r>
          </w:p>
          <w:p w:rsidR="00B84D41" w:rsidRPr="005C1076" w:rsidRDefault="00B84D41" w:rsidP="00BE2BF9">
            <w:pPr>
              <w:jc w:val="both"/>
              <w:rPr>
                <w:rFonts w:eastAsia="Calibri" w:cs="Arial"/>
                <w:szCs w:val="24"/>
                <w:lang w:val="en-CA"/>
              </w:rPr>
            </w:pPr>
            <w:r w:rsidRPr="005C1076">
              <w:rPr>
                <w:rFonts w:eastAsia="Calibri" w:cs="Arial"/>
                <w:szCs w:val="24"/>
                <w:lang w:val="en-CA"/>
              </w:rPr>
              <w:t xml:space="preserve"> </w:t>
            </w:r>
          </w:p>
          <w:p w:rsidR="00B84D41" w:rsidRDefault="00B84D41" w:rsidP="00BE2BF9">
            <w:pPr>
              <w:jc w:val="both"/>
              <w:rPr>
                <w:rFonts w:eastAsia="Calibri" w:cs="Arial"/>
                <w:szCs w:val="24"/>
                <w:lang w:val="en-CA"/>
              </w:rPr>
            </w:pPr>
            <w:r w:rsidRPr="005C1076">
              <w:rPr>
                <w:rFonts w:eastAsia="Calibri" w:cs="Arial"/>
                <w:b/>
                <w:szCs w:val="24"/>
                <w:lang w:val="en-CA"/>
              </w:rPr>
              <w:t xml:space="preserve">BE IT RESOLVED THAT </w:t>
            </w:r>
            <w:r w:rsidRPr="005C1076">
              <w:rPr>
                <w:rFonts w:eastAsia="Calibri" w:cs="Arial"/>
                <w:szCs w:val="24"/>
                <w:lang w:val="en-CA"/>
              </w:rPr>
              <w:t>UTE develop a conflict resolution strategy that could include, but not be limited to:</w:t>
            </w:r>
          </w:p>
          <w:p w:rsidR="00B84D41" w:rsidRPr="005C1076" w:rsidRDefault="00B84D41" w:rsidP="00BE2BF9">
            <w:pPr>
              <w:jc w:val="both"/>
              <w:rPr>
                <w:rFonts w:eastAsia="Calibri" w:cs="Arial"/>
                <w:szCs w:val="24"/>
                <w:lang w:val="en-CA"/>
              </w:rPr>
            </w:pPr>
          </w:p>
          <w:p w:rsidR="00B84D41" w:rsidRPr="005C1076" w:rsidRDefault="00B84D41" w:rsidP="00B84D41">
            <w:pPr>
              <w:numPr>
                <w:ilvl w:val="0"/>
                <w:numId w:val="1"/>
              </w:numPr>
              <w:spacing w:after="200" w:line="276" w:lineRule="auto"/>
              <w:contextualSpacing/>
              <w:jc w:val="both"/>
              <w:rPr>
                <w:rFonts w:eastAsia="Calibri" w:cs="Arial"/>
                <w:szCs w:val="24"/>
                <w:lang w:val="en-CA"/>
              </w:rPr>
            </w:pPr>
            <w:r w:rsidRPr="005C1076">
              <w:rPr>
                <w:rFonts w:eastAsia="Calibri" w:cs="Arial"/>
                <w:szCs w:val="24"/>
                <w:lang w:val="en-CA"/>
              </w:rPr>
              <w:t>Develop and publish the principles, values and behaviours that UTE expects its union executive members will uphold;</w:t>
            </w:r>
          </w:p>
          <w:p w:rsidR="00B84D41" w:rsidRDefault="00B84D41" w:rsidP="00B84D41">
            <w:pPr>
              <w:numPr>
                <w:ilvl w:val="0"/>
                <w:numId w:val="1"/>
              </w:numPr>
              <w:spacing w:after="200" w:line="276" w:lineRule="auto"/>
              <w:contextualSpacing/>
              <w:jc w:val="both"/>
              <w:rPr>
                <w:rFonts w:eastAsia="Calibri" w:cs="Arial"/>
                <w:szCs w:val="24"/>
                <w:lang w:val="en-CA"/>
              </w:rPr>
            </w:pPr>
            <w:r w:rsidRPr="005C1076">
              <w:rPr>
                <w:rFonts w:eastAsia="Calibri" w:cs="Arial"/>
                <w:szCs w:val="24"/>
                <w:lang w:val="en-CA"/>
              </w:rPr>
              <w:t>Develop and deliver training on resolving conflict between executive members and/or the members they represent; and</w:t>
            </w:r>
          </w:p>
          <w:p w:rsidR="00B84D41" w:rsidRPr="005763B1" w:rsidRDefault="00B84D41" w:rsidP="00BE2BF9">
            <w:pPr>
              <w:jc w:val="center"/>
              <w:rPr>
                <w:rFonts w:cs="Arial"/>
                <w:b/>
                <w:szCs w:val="24"/>
                <w:u w:val="single"/>
                <w:lang w:val="en-CA"/>
              </w:rPr>
            </w:pPr>
          </w:p>
        </w:tc>
        <w:tc>
          <w:tcPr>
            <w:tcW w:w="6694" w:type="dxa"/>
          </w:tcPr>
          <w:p w:rsidR="00B84D41" w:rsidRPr="005763B1" w:rsidRDefault="00B84D41" w:rsidP="00BE2BF9">
            <w:pPr>
              <w:jc w:val="center"/>
              <w:rPr>
                <w:rFonts w:cs="Arial"/>
                <w:b/>
                <w:szCs w:val="24"/>
                <w:lang w:val="en-CA"/>
              </w:rPr>
            </w:pPr>
            <w:r w:rsidRPr="005763B1">
              <w:rPr>
                <w:rFonts w:cs="Arial"/>
                <w:b/>
                <w:szCs w:val="24"/>
                <w:lang w:val="en-CA"/>
              </w:rPr>
              <w:t>COMMITTEE RECOMMENDATION</w:t>
            </w:r>
          </w:p>
          <w:p w:rsidR="00B84D41" w:rsidRPr="005763B1" w:rsidRDefault="00B84D41" w:rsidP="00BE2BF9">
            <w:pPr>
              <w:jc w:val="center"/>
              <w:rPr>
                <w:rFonts w:cs="Arial"/>
                <w:b/>
                <w:szCs w:val="24"/>
                <w:lang w:val="en-CA"/>
              </w:rPr>
            </w:pPr>
          </w:p>
          <w:p w:rsidR="00B84D41" w:rsidRDefault="00B84D41" w:rsidP="00BE2BF9">
            <w:pPr>
              <w:jc w:val="center"/>
              <w:rPr>
                <w:rFonts w:cs="Arial"/>
                <w:b/>
                <w:szCs w:val="24"/>
              </w:rPr>
            </w:pPr>
            <w:r>
              <w:rPr>
                <w:rFonts w:cs="Arial"/>
                <w:b/>
                <w:szCs w:val="24"/>
              </w:rPr>
              <w:t>Non-concurrence</w:t>
            </w:r>
          </w:p>
          <w:p w:rsidR="00B84D41" w:rsidRDefault="00B84D41" w:rsidP="00BE2BF9">
            <w:pPr>
              <w:jc w:val="center"/>
              <w:rPr>
                <w:rFonts w:cs="Arial"/>
                <w:b/>
                <w:szCs w:val="24"/>
              </w:rPr>
            </w:pPr>
          </w:p>
          <w:p w:rsidR="00EF32F7" w:rsidRDefault="00B84D41" w:rsidP="00BE2BF9">
            <w:pPr>
              <w:jc w:val="center"/>
              <w:rPr>
                <w:rFonts w:cs="Arial"/>
                <w:b/>
                <w:szCs w:val="24"/>
              </w:rPr>
            </w:pPr>
            <w:r>
              <w:rPr>
                <w:rFonts w:cs="Arial"/>
                <w:b/>
                <w:szCs w:val="24"/>
              </w:rPr>
              <w:t xml:space="preserve">Recorded against: Christine Krokosh, Trixie Gorzo, </w:t>
            </w:r>
          </w:p>
          <w:p w:rsidR="00B84D41" w:rsidRDefault="00B84D41" w:rsidP="00BE2BF9">
            <w:pPr>
              <w:jc w:val="center"/>
              <w:rPr>
                <w:rFonts w:cs="Arial"/>
                <w:b/>
                <w:szCs w:val="24"/>
              </w:rPr>
            </w:pPr>
            <w:r>
              <w:rPr>
                <w:rFonts w:cs="Arial"/>
                <w:b/>
                <w:szCs w:val="24"/>
              </w:rPr>
              <w:t xml:space="preserve">Greg Krokosh, Jamie vanSydenborgh, Joanne </w:t>
            </w:r>
            <w:proofErr w:type="spellStart"/>
            <w:r>
              <w:rPr>
                <w:rFonts w:cs="Arial"/>
                <w:b/>
                <w:szCs w:val="24"/>
              </w:rPr>
              <w:t>Coish</w:t>
            </w:r>
            <w:proofErr w:type="spellEnd"/>
            <w:r>
              <w:rPr>
                <w:rFonts w:cs="Arial"/>
                <w:b/>
                <w:szCs w:val="24"/>
              </w:rPr>
              <w:t xml:space="preserve"> and Ginger Cole</w:t>
            </w:r>
          </w:p>
          <w:p w:rsidR="00B84D41" w:rsidRPr="005763B1" w:rsidRDefault="00B84D41" w:rsidP="00BE2BF9">
            <w:pPr>
              <w:jc w:val="center"/>
              <w:rPr>
                <w:rFonts w:cs="Arial"/>
                <w:b/>
                <w:szCs w:val="24"/>
                <w:lang w:val="en-CA"/>
              </w:rPr>
            </w:pPr>
          </w:p>
          <w:p w:rsidR="006C05C3" w:rsidRDefault="006C05C3" w:rsidP="00BE2BF9">
            <w:pPr>
              <w:jc w:val="center"/>
              <w:rPr>
                <w:rFonts w:cs="Arial"/>
                <w:b/>
                <w:szCs w:val="24"/>
                <w:lang w:val="en-CA"/>
              </w:rPr>
            </w:pPr>
          </w:p>
          <w:p w:rsidR="00B84D41" w:rsidRPr="005763B1" w:rsidRDefault="00B84D41" w:rsidP="00BE2BF9">
            <w:pPr>
              <w:jc w:val="center"/>
              <w:rPr>
                <w:rFonts w:cs="Arial"/>
                <w:b/>
                <w:szCs w:val="24"/>
                <w:lang w:val="en-CA"/>
              </w:rPr>
            </w:pPr>
            <w:r w:rsidRPr="005763B1">
              <w:rPr>
                <w:rFonts w:cs="Arial"/>
                <w:b/>
                <w:szCs w:val="24"/>
                <w:lang w:val="en-CA"/>
              </w:rPr>
              <w:t>RATIONALE:</w:t>
            </w:r>
          </w:p>
          <w:p w:rsidR="00B84D41" w:rsidRPr="005763B1" w:rsidRDefault="00B84D41" w:rsidP="00BE2BF9">
            <w:pPr>
              <w:jc w:val="center"/>
              <w:rPr>
                <w:rFonts w:cs="Arial"/>
                <w:b/>
                <w:szCs w:val="24"/>
                <w:lang w:val="en-CA"/>
              </w:rPr>
            </w:pPr>
          </w:p>
          <w:p w:rsidR="00B84D41" w:rsidRPr="002C0D37" w:rsidRDefault="00B84D41" w:rsidP="006C05C3">
            <w:pPr>
              <w:jc w:val="both"/>
              <w:rPr>
                <w:rFonts w:cs="Arial"/>
                <w:b/>
                <w:szCs w:val="24"/>
              </w:rPr>
            </w:pPr>
            <w:r>
              <w:rPr>
                <w:rFonts w:cs="Arial"/>
                <w:b/>
                <w:szCs w:val="24"/>
              </w:rPr>
              <w:t>There would b</w:t>
            </w:r>
            <w:r w:rsidRPr="00C06760">
              <w:rPr>
                <w:rFonts w:cs="Arial"/>
                <w:b/>
                <w:szCs w:val="24"/>
              </w:rPr>
              <w:t xml:space="preserve">e a significant cost to </w:t>
            </w:r>
            <w:r>
              <w:rPr>
                <w:rFonts w:cs="Arial"/>
                <w:b/>
                <w:szCs w:val="24"/>
              </w:rPr>
              <w:t xml:space="preserve">the </w:t>
            </w:r>
            <w:r w:rsidRPr="00C06760">
              <w:rPr>
                <w:rFonts w:cs="Arial"/>
                <w:b/>
                <w:szCs w:val="24"/>
              </w:rPr>
              <w:t xml:space="preserve">UTE. </w:t>
            </w:r>
            <w:r>
              <w:rPr>
                <w:rFonts w:cs="Arial"/>
                <w:b/>
                <w:szCs w:val="24"/>
              </w:rPr>
              <w:t xml:space="preserve">It is impossible to establish the precise cost. </w:t>
            </w:r>
          </w:p>
          <w:p w:rsidR="00B84D41" w:rsidRDefault="00B84D41" w:rsidP="006C05C3">
            <w:pPr>
              <w:jc w:val="both"/>
              <w:rPr>
                <w:rFonts w:cs="Arial"/>
                <w:b/>
                <w:szCs w:val="24"/>
              </w:rPr>
            </w:pPr>
          </w:p>
          <w:p w:rsidR="00B84D41" w:rsidRDefault="00B84D41" w:rsidP="006C05C3">
            <w:pPr>
              <w:jc w:val="both"/>
              <w:rPr>
                <w:rFonts w:cs="Arial"/>
                <w:b/>
                <w:szCs w:val="24"/>
              </w:rPr>
            </w:pPr>
            <w:r>
              <w:rPr>
                <w:rFonts w:cs="Arial"/>
                <w:b/>
                <w:szCs w:val="24"/>
              </w:rPr>
              <w:t>UTE members</w:t>
            </w:r>
            <w:r w:rsidRPr="00F03C1C">
              <w:rPr>
                <w:rFonts w:cs="Arial"/>
                <w:b/>
                <w:szCs w:val="24"/>
              </w:rPr>
              <w:t xml:space="preserve"> have access to conflict resolution</w:t>
            </w:r>
            <w:r>
              <w:rPr>
                <w:rFonts w:cs="Arial"/>
                <w:b/>
                <w:szCs w:val="24"/>
              </w:rPr>
              <w:t xml:space="preserve"> training and services through the CRA</w:t>
            </w:r>
            <w:r w:rsidRPr="00F03C1C">
              <w:rPr>
                <w:rFonts w:cs="Arial"/>
                <w:b/>
                <w:szCs w:val="24"/>
              </w:rPr>
              <w:t xml:space="preserve">. </w:t>
            </w:r>
          </w:p>
          <w:p w:rsidR="00B84D41" w:rsidRPr="000007FE" w:rsidRDefault="00B84D41" w:rsidP="006C05C3">
            <w:pPr>
              <w:jc w:val="both"/>
              <w:rPr>
                <w:rFonts w:cs="Arial"/>
                <w:b/>
                <w:szCs w:val="24"/>
                <w:highlight w:val="cyan"/>
                <w:lang w:val="en-CA"/>
              </w:rPr>
            </w:pPr>
          </w:p>
          <w:p w:rsidR="00B84D41" w:rsidRPr="00D4477B" w:rsidRDefault="00B84D41" w:rsidP="006C05C3">
            <w:pPr>
              <w:jc w:val="both"/>
              <w:rPr>
                <w:rFonts w:cs="Arial"/>
                <w:b/>
                <w:szCs w:val="24"/>
                <w:lang w:val="en-CA"/>
              </w:rPr>
            </w:pPr>
            <w:r w:rsidRPr="00D4477B">
              <w:rPr>
                <w:rFonts w:cs="Arial"/>
                <w:b/>
                <w:szCs w:val="24"/>
                <w:lang w:val="en-CA"/>
              </w:rPr>
              <w:t xml:space="preserve">The National Officers of UTE have the ability and tools to mediate. </w:t>
            </w:r>
          </w:p>
          <w:p w:rsidR="00B84D41" w:rsidRPr="00D4477B" w:rsidRDefault="00B84D41" w:rsidP="006C05C3">
            <w:pPr>
              <w:jc w:val="both"/>
              <w:rPr>
                <w:rFonts w:cs="Arial"/>
                <w:b/>
                <w:szCs w:val="24"/>
                <w:lang w:val="en-CA"/>
              </w:rPr>
            </w:pPr>
          </w:p>
          <w:p w:rsidR="00B84D41" w:rsidRDefault="00B84D41" w:rsidP="006C05C3">
            <w:pPr>
              <w:jc w:val="both"/>
              <w:rPr>
                <w:rFonts w:cs="Arial"/>
                <w:b/>
                <w:szCs w:val="24"/>
              </w:rPr>
            </w:pPr>
            <w:r>
              <w:rPr>
                <w:rFonts w:cs="Arial"/>
                <w:b/>
                <w:szCs w:val="24"/>
              </w:rPr>
              <w:t>The resolution is too vague</w:t>
            </w:r>
            <w:r w:rsidRPr="00D4477B">
              <w:rPr>
                <w:rFonts w:cs="Arial"/>
                <w:b/>
                <w:szCs w:val="24"/>
              </w:rPr>
              <w:t xml:space="preserve">. </w:t>
            </w:r>
          </w:p>
          <w:p w:rsidR="00B84D41" w:rsidRPr="002C0D37" w:rsidRDefault="00B84D41" w:rsidP="00BE2BF9">
            <w:pPr>
              <w:jc w:val="center"/>
              <w:rPr>
                <w:rFonts w:cs="Arial"/>
                <w:b/>
                <w:szCs w:val="24"/>
              </w:rPr>
            </w:pPr>
          </w:p>
        </w:tc>
      </w:tr>
    </w:tbl>
    <w:p w:rsidR="00B84D41" w:rsidRDefault="00B84D41" w:rsidP="00B84D41">
      <w:pPr>
        <w:jc w:val="both"/>
        <w:rPr>
          <w:rFonts w:cs="Arial"/>
          <w:b/>
          <w:szCs w:val="24"/>
          <w:u w:val="single"/>
          <w:lang w:val="en-CA"/>
        </w:rPr>
      </w:pPr>
    </w:p>
    <w:p w:rsidR="006C05C3" w:rsidRDefault="006C05C3">
      <w:pPr>
        <w:jc w:val="center"/>
        <w:rPr>
          <w:rFonts w:cs="Arial"/>
          <w:b/>
          <w:szCs w:val="24"/>
          <w:u w:val="single"/>
          <w:lang w:val="en-CA"/>
        </w:rPr>
      </w:pPr>
      <w:r>
        <w:rPr>
          <w:rFonts w:cs="Arial"/>
          <w:b/>
          <w:szCs w:val="24"/>
          <w:u w:val="single"/>
          <w:lang w:val="en-CA"/>
        </w:rPr>
        <w:br w:type="page"/>
      </w:r>
    </w:p>
    <w:tbl>
      <w:tblPr>
        <w:tblW w:w="0" w:type="auto"/>
        <w:tblLook w:val="04A0" w:firstRow="1" w:lastRow="0" w:firstColumn="1" w:lastColumn="0" w:noHBand="0" w:noVBand="1"/>
      </w:tblPr>
      <w:tblGrid>
        <w:gridCol w:w="6482"/>
        <w:gridCol w:w="6694"/>
      </w:tblGrid>
      <w:tr w:rsidR="006C05C3" w:rsidRPr="005763B1" w:rsidTr="007012AB">
        <w:tc>
          <w:tcPr>
            <w:tcW w:w="6482" w:type="dxa"/>
          </w:tcPr>
          <w:p w:rsidR="006C05C3" w:rsidRDefault="006C05C3" w:rsidP="006C05C3">
            <w:pPr>
              <w:spacing w:after="200" w:line="276" w:lineRule="auto"/>
              <w:ind w:left="720" w:hanging="720"/>
              <w:contextualSpacing/>
              <w:jc w:val="both"/>
              <w:rPr>
                <w:rFonts w:cs="Arial"/>
                <w:b/>
                <w:szCs w:val="24"/>
                <w:u w:val="single"/>
                <w:lang w:val="en-CA"/>
              </w:rPr>
            </w:pPr>
            <w:r>
              <w:lastRenderedPageBreak/>
              <w:br w:type="page"/>
            </w:r>
            <w:r w:rsidRPr="0009309E">
              <w:rPr>
                <w:rFonts w:cs="Arial"/>
                <w:b/>
                <w:szCs w:val="24"/>
                <w:lang w:val="en-CA"/>
              </w:rPr>
              <w:t>307.</w:t>
            </w:r>
            <w:r w:rsidRPr="0009309E">
              <w:rPr>
                <w:rFonts w:cs="Arial"/>
                <w:b/>
                <w:szCs w:val="24"/>
                <w:lang w:val="en-CA"/>
              </w:rPr>
              <w:tab/>
            </w:r>
            <w:r>
              <w:rPr>
                <w:rFonts w:cs="Arial"/>
                <w:b/>
                <w:szCs w:val="24"/>
                <w:u w:val="single"/>
                <w:lang w:val="en-CA"/>
              </w:rPr>
              <w:t>CONFLICT RESOLUTION (CONT’D)</w:t>
            </w:r>
          </w:p>
          <w:p w:rsidR="006C05C3" w:rsidRPr="005C1076" w:rsidRDefault="006C05C3" w:rsidP="006C05C3">
            <w:pPr>
              <w:spacing w:after="200" w:line="276" w:lineRule="auto"/>
              <w:contextualSpacing/>
              <w:jc w:val="both"/>
              <w:rPr>
                <w:rFonts w:eastAsia="Calibri" w:cs="Arial"/>
                <w:szCs w:val="24"/>
                <w:lang w:val="en-CA"/>
              </w:rPr>
            </w:pPr>
          </w:p>
          <w:p w:rsidR="006C05C3" w:rsidRPr="006C05C3" w:rsidRDefault="006C05C3" w:rsidP="006C05C3">
            <w:pPr>
              <w:pStyle w:val="ListParagraph"/>
              <w:numPr>
                <w:ilvl w:val="0"/>
                <w:numId w:val="1"/>
              </w:numPr>
              <w:spacing w:after="200" w:line="276" w:lineRule="auto"/>
              <w:jc w:val="both"/>
              <w:rPr>
                <w:rFonts w:eastAsia="Calibri" w:cs="Arial"/>
                <w:szCs w:val="24"/>
                <w:lang w:val="en-CA"/>
              </w:rPr>
            </w:pPr>
            <w:r w:rsidRPr="006C05C3">
              <w:rPr>
                <w:rFonts w:eastAsia="Calibri" w:cs="Arial"/>
                <w:szCs w:val="24"/>
                <w:lang w:val="en-CA"/>
              </w:rPr>
              <w:t xml:space="preserve">Engaging the services of a professional mediator who would assist with the resolution of conflict and the healing of the Local, where these conflicts have escalated to filing complaints against union executive and/or the members they represent. </w:t>
            </w:r>
          </w:p>
          <w:p w:rsidR="006C05C3" w:rsidRDefault="006C05C3" w:rsidP="006C05C3">
            <w:pPr>
              <w:spacing w:after="200" w:line="276" w:lineRule="auto"/>
              <w:jc w:val="both"/>
              <w:rPr>
                <w:rFonts w:eastAsia="Calibri" w:cs="Arial"/>
                <w:b/>
                <w:szCs w:val="24"/>
                <w:lang w:val="en-CA"/>
              </w:rPr>
            </w:pPr>
          </w:p>
          <w:p w:rsidR="006C05C3" w:rsidRPr="005C1076" w:rsidRDefault="006C05C3" w:rsidP="006C05C3">
            <w:pPr>
              <w:spacing w:after="200" w:line="276" w:lineRule="auto"/>
              <w:jc w:val="both"/>
              <w:rPr>
                <w:rFonts w:eastAsia="Calibri" w:cs="Arial"/>
                <w:szCs w:val="24"/>
                <w:lang w:val="en-CA"/>
              </w:rPr>
            </w:pPr>
            <w:r w:rsidRPr="005C1076">
              <w:rPr>
                <w:rFonts w:eastAsia="Calibri" w:cs="Arial"/>
                <w:b/>
                <w:szCs w:val="24"/>
                <w:lang w:val="en-CA"/>
              </w:rPr>
              <w:t xml:space="preserve">BE IT FURTHER RESOLVED THAT </w:t>
            </w:r>
            <w:r w:rsidRPr="005C1076">
              <w:rPr>
                <w:rFonts w:eastAsia="Calibri" w:cs="Arial"/>
                <w:szCs w:val="24"/>
                <w:lang w:val="en-CA"/>
              </w:rPr>
              <w:t>the UTE National President determine when a Local should be provided with such conflict resolution training or the services of a professional mediator.</w:t>
            </w:r>
          </w:p>
          <w:p w:rsidR="006C05C3" w:rsidRPr="00B62744" w:rsidRDefault="006C05C3" w:rsidP="006C05C3">
            <w:pPr>
              <w:jc w:val="both"/>
              <w:rPr>
                <w:rFonts w:cs="Arial"/>
                <w:lang w:val="en-CA"/>
              </w:rPr>
            </w:pPr>
          </w:p>
          <w:p w:rsidR="006C05C3" w:rsidRPr="00C77286" w:rsidRDefault="006C05C3" w:rsidP="006C05C3">
            <w:pPr>
              <w:jc w:val="both"/>
              <w:rPr>
                <w:rFonts w:cs="Arial"/>
              </w:rPr>
            </w:pPr>
          </w:p>
          <w:p w:rsidR="006C05C3" w:rsidRPr="005763B1" w:rsidRDefault="006C05C3" w:rsidP="006C05C3">
            <w:pPr>
              <w:tabs>
                <w:tab w:val="left" w:pos="3735"/>
              </w:tabs>
              <w:ind w:left="720" w:hanging="720"/>
              <w:jc w:val="center"/>
              <w:rPr>
                <w:rFonts w:cs="Arial"/>
                <w:b/>
                <w:szCs w:val="24"/>
                <w:u w:val="single"/>
                <w:lang w:val="en-CA"/>
              </w:rPr>
            </w:pPr>
            <w:r>
              <w:rPr>
                <w:rFonts w:cs="Arial"/>
                <w:b/>
                <w:szCs w:val="24"/>
                <w:lang w:val="en-CA"/>
              </w:rPr>
              <w:t>SAINT JOHN, LOCAL 60005</w:t>
            </w:r>
          </w:p>
        </w:tc>
        <w:tc>
          <w:tcPr>
            <w:tcW w:w="6694" w:type="dxa"/>
          </w:tcPr>
          <w:p w:rsidR="006C05C3" w:rsidRPr="002C0D37" w:rsidRDefault="006C05C3" w:rsidP="006C05C3">
            <w:pPr>
              <w:jc w:val="both"/>
              <w:rPr>
                <w:rFonts w:cs="Arial"/>
                <w:b/>
                <w:szCs w:val="24"/>
              </w:rPr>
            </w:pPr>
          </w:p>
        </w:tc>
      </w:tr>
    </w:tbl>
    <w:p w:rsidR="006C05C3" w:rsidRPr="006C05C3" w:rsidRDefault="006C05C3" w:rsidP="006C05C3">
      <w:pPr>
        <w:spacing w:after="200" w:line="276" w:lineRule="auto"/>
        <w:ind w:left="720" w:hanging="720"/>
        <w:contextualSpacing/>
        <w:jc w:val="both"/>
        <w:rPr>
          <w:rFonts w:cs="Arial"/>
          <w:b/>
          <w:szCs w:val="24"/>
        </w:rPr>
      </w:pPr>
    </w:p>
    <w:p w:rsidR="00B84D41" w:rsidRDefault="00B84D41" w:rsidP="006C05C3">
      <w:pPr>
        <w:jc w:val="both"/>
        <w:rPr>
          <w:rFonts w:cs="Arial"/>
          <w:b/>
          <w:szCs w:val="24"/>
          <w:u w:val="single"/>
          <w:lang w:val="en-CA"/>
        </w:rPr>
      </w:pPr>
      <w:r>
        <w:rPr>
          <w:rFonts w:cs="Arial"/>
          <w:b/>
          <w:szCs w:val="24"/>
          <w:u w:val="single"/>
          <w:lang w:val="en-CA"/>
        </w:rPr>
        <w:br w:type="page"/>
      </w:r>
    </w:p>
    <w:tbl>
      <w:tblPr>
        <w:tblW w:w="0" w:type="auto"/>
        <w:tblLook w:val="04A0" w:firstRow="1" w:lastRow="0" w:firstColumn="1" w:lastColumn="0" w:noHBand="0" w:noVBand="1"/>
      </w:tblPr>
      <w:tblGrid>
        <w:gridCol w:w="6482"/>
        <w:gridCol w:w="6694"/>
      </w:tblGrid>
      <w:tr w:rsidR="00B84D41" w:rsidRPr="005763B1" w:rsidTr="00BE2BF9">
        <w:tc>
          <w:tcPr>
            <w:tcW w:w="6482" w:type="dxa"/>
          </w:tcPr>
          <w:p w:rsidR="00B84D41" w:rsidRPr="005763B1" w:rsidRDefault="00B84D41" w:rsidP="00BE2BF9">
            <w:pPr>
              <w:ind w:left="720" w:hanging="720"/>
              <w:rPr>
                <w:rFonts w:cs="Arial"/>
                <w:b/>
                <w:szCs w:val="24"/>
                <w:u w:val="single"/>
                <w:lang w:val="en-CA"/>
              </w:rPr>
            </w:pPr>
            <w:r>
              <w:lastRenderedPageBreak/>
              <w:br w:type="page"/>
            </w:r>
            <w:r w:rsidRPr="0009309E">
              <w:rPr>
                <w:rFonts w:cs="Arial"/>
                <w:b/>
                <w:szCs w:val="24"/>
                <w:lang w:val="en-CA"/>
              </w:rPr>
              <w:t>308.</w:t>
            </w:r>
            <w:r w:rsidRPr="0009309E">
              <w:rPr>
                <w:rFonts w:cs="Arial"/>
                <w:b/>
                <w:szCs w:val="24"/>
                <w:lang w:val="en-CA"/>
              </w:rPr>
              <w:tab/>
            </w:r>
            <w:r>
              <w:rPr>
                <w:rFonts w:cs="Arial"/>
                <w:b/>
                <w:szCs w:val="24"/>
                <w:u w:val="single"/>
                <w:lang w:val="en-CA"/>
              </w:rPr>
              <w:t>MENTAL HEALTH – REGIONAL EO</w:t>
            </w:r>
          </w:p>
          <w:p w:rsidR="00B84D41" w:rsidRPr="005763B1" w:rsidRDefault="00B84D41" w:rsidP="00BE2BF9">
            <w:pPr>
              <w:jc w:val="both"/>
              <w:rPr>
                <w:rFonts w:cs="Arial"/>
                <w:b/>
                <w:szCs w:val="24"/>
                <w:u w:val="single"/>
                <w:lang w:val="en-CA"/>
              </w:rPr>
            </w:pPr>
          </w:p>
          <w:p w:rsidR="00B84D41" w:rsidRPr="005763B1" w:rsidRDefault="00B84D41" w:rsidP="00BE2BF9">
            <w:pPr>
              <w:jc w:val="both"/>
              <w:rPr>
                <w:rFonts w:cs="Arial"/>
                <w:b/>
                <w:szCs w:val="24"/>
                <w:u w:val="single"/>
                <w:lang w:val="en-CA"/>
              </w:rPr>
            </w:pPr>
          </w:p>
          <w:p w:rsidR="00B84D41" w:rsidRPr="002D07A6" w:rsidRDefault="00B84D41" w:rsidP="00BE2BF9">
            <w:pPr>
              <w:jc w:val="both"/>
              <w:rPr>
                <w:rFonts w:ascii="Times New Roman" w:hAnsi="Times New Roman"/>
                <w:szCs w:val="24"/>
                <w:lang w:val="en-CA" w:eastAsia="en-CA"/>
              </w:rPr>
            </w:pPr>
            <w:r w:rsidRPr="002D07A6">
              <w:rPr>
                <w:b/>
                <w:szCs w:val="24"/>
              </w:rPr>
              <w:t>WHEREAS</w:t>
            </w:r>
            <w:r w:rsidRPr="002D07A6">
              <w:rPr>
                <w:szCs w:val="24"/>
              </w:rPr>
              <w:t xml:space="preserve"> Mental illness in the workplace has increased;</w:t>
            </w:r>
            <w:r>
              <w:rPr>
                <w:szCs w:val="24"/>
              </w:rPr>
              <w:t xml:space="preserve"> and</w:t>
            </w:r>
          </w:p>
          <w:p w:rsidR="00B84D41" w:rsidRPr="002D07A6" w:rsidRDefault="00B84D41" w:rsidP="00BE2BF9">
            <w:pPr>
              <w:jc w:val="both"/>
              <w:rPr>
                <w:szCs w:val="24"/>
              </w:rPr>
            </w:pPr>
          </w:p>
          <w:p w:rsidR="00B84D41" w:rsidRPr="002D07A6" w:rsidRDefault="00B84D41" w:rsidP="00BE2BF9">
            <w:pPr>
              <w:jc w:val="both"/>
              <w:rPr>
                <w:szCs w:val="24"/>
              </w:rPr>
            </w:pPr>
            <w:r w:rsidRPr="002D07A6">
              <w:rPr>
                <w:b/>
                <w:szCs w:val="24"/>
              </w:rPr>
              <w:t>WHEREAS</w:t>
            </w:r>
            <w:r w:rsidRPr="002D07A6">
              <w:rPr>
                <w:szCs w:val="24"/>
              </w:rPr>
              <w:t xml:space="preserve"> Union representatives will continue to deal with members with Mental Health issues;</w:t>
            </w:r>
            <w:r>
              <w:rPr>
                <w:szCs w:val="24"/>
              </w:rPr>
              <w:t xml:space="preserve"> and</w:t>
            </w:r>
          </w:p>
          <w:p w:rsidR="00B84D41" w:rsidRPr="002D07A6" w:rsidRDefault="00B84D41" w:rsidP="00BE2BF9">
            <w:pPr>
              <w:jc w:val="both"/>
              <w:rPr>
                <w:szCs w:val="24"/>
              </w:rPr>
            </w:pPr>
          </w:p>
          <w:p w:rsidR="00B84D41" w:rsidRPr="002D07A6" w:rsidRDefault="00B84D41" w:rsidP="00BE2BF9">
            <w:pPr>
              <w:jc w:val="both"/>
              <w:rPr>
                <w:rFonts w:cs="Arial"/>
                <w:szCs w:val="24"/>
              </w:rPr>
            </w:pPr>
            <w:r w:rsidRPr="002D07A6">
              <w:rPr>
                <w:rFonts w:cs="Arial"/>
                <w:b/>
                <w:szCs w:val="24"/>
              </w:rPr>
              <w:t>WHEREAS</w:t>
            </w:r>
            <w:r w:rsidRPr="002D07A6">
              <w:rPr>
                <w:rFonts w:cs="Arial"/>
                <w:szCs w:val="24"/>
              </w:rPr>
              <w:t> Mental illness can take many forms, just as physical illness does;</w:t>
            </w:r>
            <w:r>
              <w:rPr>
                <w:rFonts w:cs="Arial"/>
                <w:szCs w:val="24"/>
              </w:rPr>
              <w:t xml:space="preserve"> and</w:t>
            </w:r>
          </w:p>
          <w:p w:rsidR="00B84D41" w:rsidRDefault="00B84D41" w:rsidP="00BE2BF9">
            <w:pPr>
              <w:jc w:val="both"/>
              <w:rPr>
                <w:rFonts w:cs="Arial"/>
                <w:szCs w:val="24"/>
              </w:rPr>
            </w:pPr>
            <w:r w:rsidRPr="002D07A6">
              <w:rPr>
                <w:rFonts w:cs="Arial"/>
                <w:szCs w:val="24"/>
              </w:rPr>
              <w:br/>
            </w:r>
            <w:r w:rsidRPr="002D07A6">
              <w:rPr>
                <w:rFonts w:cs="Arial"/>
                <w:b/>
                <w:szCs w:val="24"/>
              </w:rPr>
              <w:t xml:space="preserve">WHEREAS </w:t>
            </w:r>
            <w:r w:rsidRPr="002D07A6">
              <w:rPr>
                <w:rFonts w:cs="Arial"/>
                <w:szCs w:val="24"/>
              </w:rPr>
              <w:t>Mental illness is feared and misunderstood by many;</w:t>
            </w:r>
            <w:r>
              <w:rPr>
                <w:rFonts w:cs="Arial"/>
                <w:szCs w:val="24"/>
              </w:rPr>
              <w:t xml:space="preserve"> and</w:t>
            </w:r>
          </w:p>
          <w:p w:rsidR="00B84D41" w:rsidRPr="002D07A6" w:rsidRDefault="00B84D41" w:rsidP="00BE2BF9">
            <w:pPr>
              <w:jc w:val="both"/>
              <w:rPr>
                <w:szCs w:val="24"/>
              </w:rPr>
            </w:pPr>
          </w:p>
          <w:p w:rsidR="00B84D41" w:rsidRPr="002D07A6" w:rsidRDefault="00B84D41" w:rsidP="00BE2BF9">
            <w:pPr>
              <w:jc w:val="both"/>
              <w:rPr>
                <w:szCs w:val="24"/>
              </w:rPr>
            </w:pPr>
            <w:r w:rsidRPr="002D07A6">
              <w:rPr>
                <w:b/>
                <w:szCs w:val="24"/>
              </w:rPr>
              <w:t>WHEREAS</w:t>
            </w:r>
            <w:r w:rsidRPr="002D07A6">
              <w:rPr>
                <w:szCs w:val="24"/>
              </w:rPr>
              <w:t xml:space="preserve"> UTE encourages and supports education on mental health;</w:t>
            </w:r>
            <w:r>
              <w:rPr>
                <w:szCs w:val="24"/>
              </w:rPr>
              <w:t xml:space="preserve"> and</w:t>
            </w:r>
          </w:p>
          <w:p w:rsidR="00B84D41" w:rsidRPr="002D07A6" w:rsidRDefault="00B84D41" w:rsidP="00BE2BF9">
            <w:pPr>
              <w:jc w:val="both"/>
              <w:rPr>
                <w:szCs w:val="24"/>
              </w:rPr>
            </w:pPr>
          </w:p>
          <w:p w:rsidR="00B84D41" w:rsidRPr="002D07A6" w:rsidRDefault="00B84D41" w:rsidP="00BE2BF9">
            <w:pPr>
              <w:jc w:val="both"/>
              <w:rPr>
                <w:szCs w:val="24"/>
              </w:rPr>
            </w:pPr>
            <w:r w:rsidRPr="005D4F86">
              <w:rPr>
                <w:b/>
                <w:szCs w:val="24"/>
              </w:rPr>
              <w:t>WHEREAS</w:t>
            </w:r>
            <w:r w:rsidRPr="002D07A6">
              <w:rPr>
                <w:szCs w:val="24"/>
              </w:rPr>
              <w:t xml:space="preserve"> the Regional Equal Opportunities conferences are already funded; and</w:t>
            </w:r>
          </w:p>
          <w:p w:rsidR="00B84D41" w:rsidRPr="002D07A6" w:rsidRDefault="00B84D41" w:rsidP="00BE2BF9">
            <w:pPr>
              <w:jc w:val="both"/>
              <w:rPr>
                <w:szCs w:val="24"/>
              </w:rPr>
            </w:pPr>
          </w:p>
          <w:p w:rsidR="00B84D41" w:rsidRPr="002D07A6" w:rsidRDefault="00B84D41" w:rsidP="00BE2BF9">
            <w:pPr>
              <w:jc w:val="both"/>
              <w:rPr>
                <w:szCs w:val="24"/>
              </w:rPr>
            </w:pPr>
            <w:r w:rsidRPr="005D4F86">
              <w:rPr>
                <w:b/>
                <w:szCs w:val="24"/>
              </w:rPr>
              <w:t>WHEREAS</w:t>
            </w:r>
            <w:r w:rsidRPr="002D07A6">
              <w:rPr>
                <w:szCs w:val="24"/>
              </w:rPr>
              <w:t xml:space="preserve"> Mental Health affects all employment equity groups.</w:t>
            </w:r>
          </w:p>
          <w:p w:rsidR="00B84D41" w:rsidRPr="005D4F86" w:rsidRDefault="00B84D41" w:rsidP="00BE2BF9">
            <w:pPr>
              <w:jc w:val="both"/>
              <w:rPr>
                <w:b/>
                <w:szCs w:val="24"/>
              </w:rPr>
            </w:pPr>
          </w:p>
          <w:p w:rsidR="00B84D41" w:rsidRPr="002D07A6" w:rsidRDefault="00B84D41" w:rsidP="00BE2BF9">
            <w:pPr>
              <w:jc w:val="both"/>
              <w:rPr>
                <w:szCs w:val="24"/>
              </w:rPr>
            </w:pPr>
            <w:r w:rsidRPr="005D4F86">
              <w:rPr>
                <w:b/>
                <w:szCs w:val="24"/>
              </w:rPr>
              <w:t>BE IT RESOLVED THAT</w:t>
            </w:r>
            <w:r w:rsidRPr="002D07A6">
              <w:rPr>
                <w:szCs w:val="24"/>
              </w:rPr>
              <w:t xml:space="preserve"> the next round of Regional Equal Opportunities confe</w:t>
            </w:r>
            <w:r>
              <w:rPr>
                <w:szCs w:val="24"/>
              </w:rPr>
              <w:t>rence(s) focus on Mental Health; and</w:t>
            </w:r>
          </w:p>
          <w:p w:rsidR="00B84D41" w:rsidRPr="002D07A6" w:rsidRDefault="00B84D41" w:rsidP="00BE2BF9">
            <w:pPr>
              <w:jc w:val="both"/>
              <w:rPr>
                <w:szCs w:val="24"/>
              </w:rPr>
            </w:pPr>
          </w:p>
          <w:p w:rsidR="00B84D41" w:rsidRPr="002D07A6" w:rsidRDefault="00B84D41" w:rsidP="00BE2BF9">
            <w:pPr>
              <w:jc w:val="both"/>
              <w:rPr>
                <w:szCs w:val="24"/>
              </w:rPr>
            </w:pPr>
            <w:r w:rsidRPr="005D4F86">
              <w:rPr>
                <w:b/>
                <w:szCs w:val="24"/>
              </w:rPr>
              <w:t>BE IT FURTHER RESOLVED THAT</w:t>
            </w:r>
            <w:r w:rsidRPr="002D07A6">
              <w:rPr>
                <w:szCs w:val="24"/>
              </w:rPr>
              <w:t xml:space="preserve"> Mental Health be a standing topic at all future Regional Equal Opportunities conferences.</w:t>
            </w:r>
          </w:p>
          <w:p w:rsidR="00B84D41" w:rsidRDefault="00B84D41" w:rsidP="00BE2BF9">
            <w:pPr>
              <w:jc w:val="both"/>
              <w:rPr>
                <w:rFonts w:cs="Arial"/>
                <w:szCs w:val="24"/>
              </w:rPr>
            </w:pPr>
          </w:p>
          <w:p w:rsidR="00B84D41" w:rsidRPr="00AC5EB3" w:rsidRDefault="00B84D41" w:rsidP="00BE2BF9">
            <w:pPr>
              <w:jc w:val="both"/>
              <w:rPr>
                <w:rFonts w:cs="Arial"/>
                <w:szCs w:val="24"/>
              </w:rPr>
            </w:pPr>
          </w:p>
          <w:p w:rsidR="00B84D41" w:rsidRPr="005763B1" w:rsidRDefault="00B84D41" w:rsidP="00BE2BF9">
            <w:pPr>
              <w:jc w:val="center"/>
              <w:rPr>
                <w:rFonts w:cs="Arial"/>
                <w:b/>
                <w:szCs w:val="24"/>
                <w:u w:val="single"/>
                <w:lang w:val="en-CA"/>
              </w:rPr>
            </w:pPr>
            <w:r>
              <w:rPr>
                <w:rFonts w:cs="Arial"/>
                <w:b/>
                <w:szCs w:val="24"/>
                <w:lang w:val="en-CA"/>
              </w:rPr>
              <w:t>SAINT JOHN, LOCAL 60005</w:t>
            </w:r>
          </w:p>
        </w:tc>
        <w:tc>
          <w:tcPr>
            <w:tcW w:w="6694" w:type="dxa"/>
          </w:tcPr>
          <w:p w:rsidR="00B84D41" w:rsidRPr="00B84D41" w:rsidRDefault="00B84D41" w:rsidP="00BE2BF9">
            <w:pPr>
              <w:jc w:val="center"/>
              <w:rPr>
                <w:rFonts w:cs="Arial"/>
                <w:b/>
                <w:szCs w:val="24"/>
                <w:lang w:val="fr-CA"/>
              </w:rPr>
            </w:pPr>
            <w:r w:rsidRPr="00B84D41">
              <w:rPr>
                <w:rFonts w:cs="Arial"/>
                <w:b/>
                <w:szCs w:val="24"/>
                <w:lang w:val="fr-CA"/>
              </w:rPr>
              <w:t>COMMITTEE RECOMMENDATION</w:t>
            </w:r>
          </w:p>
          <w:p w:rsidR="00B84D41" w:rsidRPr="00B84D41" w:rsidRDefault="00B84D41" w:rsidP="00BE2BF9">
            <w:pPr>
              <w:jc w:val="center"/>
              <w:rPr>
                <w:rFonts w:cs="Arial"/>
                <w:b/>
                <w:szCs w:val="24"/>
                <w:lang w:val="fr-CA"/>
              </w:rPr>
            </w:pPr>
          </w:p>
          <w:p w:rsidR="00B84D41" w:rsidRPr="00B84D41" w:rsidRDefault="00B84D41" w:rsidP="00BE2BF9">
            <w:pPr>
              <w:jc w:val="center"/>
              <w:rPr>
                <w:rFonts w:cs="Arial"/>
                <w:b/>
                <w:szCs w:val="24"/>
                <w:lang w:val="fr-CA"/>
              </w:rPr>
            </w:pPr>
            <w:r w:rsidRPr="00B84D41">
              <w:rPr>
                <w:rFonts w:cs="Arial"/>
                <w:b/>
                <w:szCs w:val="24"/>
                <w:lang w:val="fr-CA"/>
              </w:rPr>
              <w:t>Non-concurrence </w:t>
            </w:r>
          </w:p>
          <w:p w:rsidR="00B84D41" w:rsidRPr="00B84D41" w:rsidRDefault="00B84D41" w:rsidP="00BE2BF9">
            <w:pPr>
              <w:jc w:val="center"/>
              <w:rPr>
                <w:rFonts w:cs="Arial"/>
                <w:b/>
                <w:szCs w:val="24"/>
                <w:lang w:val="fr-CA"/>
              </w:rPr>
            </w:pPr>
          </w:p>
          <w:p w:rsidR="0014173F" w:rsidRDefault="0014173F" w:rsidP="00BE2BF9">
            <w:pPr>
              <w:jc w:val="center"/>
              <w:rPr>
                <w:rFonts w:cs="Arial"/>
                <w:b/>
                <w:szCs w:val="24"/>
                <w:lang w:val="fr-CA"/>
              </w:rPr>
            </w:pPr>
          </w:p>
          <w:p w:rsidR="00B84D41" w:rsidRPr="00B84D41" w:rsidRDefault="00B84D41" w:rsidP="00BE2BF9">
            <w:pPr>
              <w:jc w:val="center"/>
              <w:rPr>
                <w:rFonts w:cs="Arial"/>
                <w:b/>
                <w:szCs w:val="24"/>
                <w:lang w:val="fr-CA"/>
              </w:rPr>
            </w:pPr>
            <w:r w:rsidRPr="00B84D41">
              <w:rPr>
                <w:rFonts w:cs="Arial"/>
                <w:b/>
                <w:szCs w:val="24"/>
                <w:lang w:val="fr-CA"/>
              </w:rPr>
              <w:t>RATIONALE:</w:t>
            </w:r>
          </w:p>
          <w:p w:rsidR="00B84D41" w:rsidRPr="00B84D41" w:rsidRDefault="00B84D41" w:rsidP="00BE2BF9">
            <w:pPr>
              <w:jc w:val="center"/>
              <w:rPr>
                <w:rFonts w:cs="Arial"/>
                <w:b/>
                <w:szCs w:val="24"/>
                <w:lang w:val="fr-CA"/>
              </w:rPr>
            </w:pPr>
          </w:p>
          <w:p w:rsidR="00B84D41" w:rsidRDefault="00B84D41" w:rsidP="0014173F">
            <w:pPr>
              <w:jc w:val="both"/>
              <w:rPr>
                <w:rFonts w:cs="Arial"/>
                <w:b/>
                <w:szCs w:val="24"/>
              </w:rPr>
            </w:pPr>
            <w:r w:rsidRPr="00726248">
              <w:rPr>
                <w:rFonts w:cs="Arial"/>
                <w:b/>
                <w:szCs w:val="24"/>
              </w:rPr>
              <w:t xml:space="preserve">We </w:t>
            </w:r>
            <w:r>
              <w:rPr>
                <w:rFonts w:cs="Arial"/>
                <w:b/>
                <w:szCs w:val="24"/>
              </w:rPr>
              <w:t>should not</w:t>
            </w:r>
            <w:r w:rsidRPr="00726248">
              <w:rPr>
                <w:rFonts w:cs="Arial"/>
                <w:b/>
                <w:szCs w:val="24"/>
              </w:rPr>
              <w:t xml:space="preserve"> be dictating to the Equal Opportunities Committee. </w:t>
            </w:r>
          </w:p>
          <w:p w:rsidR="00B84D41" w:rsidRDefault="00B84D41" w:rsidP="0014173F">
            <w:pPr>
              <w:jc w:val="both"/>
              <w:rPr>
                <w:rFonts w:cs="Arial"/>
                <w:b/>
                <w:szCs w:val="24"/>
              </w:rPr>
            </w:pPr>
          </w:p>
          <w:p w:rsidR="00B84D41" w:rsidRDefault="006F7EEC" w:rsidP="0014173F">
            <w:pPr>
              <w:jc w:val="both"/>
              <w:rPr>
                <w:rFonts w:cs="Arial"/>
                <w:b/>
                <w:szCs w:val="24"/>
              </w:rPr>
            </w:pPr>
            <w:r>
              <w:rPr>
                <w:rFonts w:cs="Arial"/>
                <w:b/>
                <w:szCs w:val="24"/>
              </w:rPr>
              <w:t>Some health and s</w:t>
            </w:r>
            <w:r w:rsidR="00B84D41">
              <w:rPr>
                <w:rFonts w:cs="Arial"/>
                <w:b/>
                <w:szCs w:val="24"/>
              </w:rPr>
              <w:t>afety conferences and training sessions already focus on mental health.</w:t>
            </w:r>
          </w:p>
          <w:p w:rsidR="00B84D41" w:rsidRPr="007C5C46" w:rsidRDefault="00B84D41" w:rsidP="00BE2BF9">
            <w:pPr>
              <w:jc w:val="center"/>
              <w:rPr>
                <w:rFonts w:cs="Arial"/>
                <w:b/>
                <w:szCs w:val="24"/>
              </w:rPr>
            </w:pPr>
          </w:p>
        </w:tc>
      </w:tr>
    </w:tbl>
    <w:p w:rsidR="00B84D41" w:rsidRDefault="00B84D41" w:rsidP="00B84D41">
      <w:pPr>
        <w:jc w:val="both"/>
        <w:rPr>
          <w:rFonts w:cs="Arial"/>
          <w:b/>
          <w:szCs w:val="24"/>
          <w:u w:val="single"/>
          <w:lang w:val="en-CA"/>
        </w:rPr>
      </w:pPr>
    </w:p>
    <w:p w:rsidR="00B84D41" w:rsidRDefault="00B84D41" w:rsidP="00B84D41">
      <w:pPr>
        <w:jc w:val="both"/>
        <w:rPr>
          <w:rFonts w:cs="Arial"/>
          <w:b/>
          <w:szCs w:val="24"/>
          <w:u w:val="single"/>
          <w:lang w:val="en-CA"/>
        </w:rPr>
      </w:pPr>
      <w:r>
        <w:rPr>
          <w:rFonts w:cs="Arial"/>
          <w:b/>
          <w:szCs w:val="24"/>
          <w:u w:val="single"/>
          <w:lang w:val="en-CA"/>
        </w:rPr>
        <w:br w:type="page"/>
      </w:r>
    </w:p>
    <w:tbl>
      <w:tblPr>
        <w:tblW w:w="0" w:type="auto"/>
        <w:tblLook w:val="04A0" w:firstRow="1" w:lastRow="0" w:firstColumn="1" w:lastColumn="0" w:noHBand="0" w:noVBand="1"/>
      </w:tblPr>
      <w:tblGrid>
        <w:gridCol w:w="6482"/>
        <w:gridCol w:w="6694"/>
      </w:tblGrid>
      <w:tr w:rsidR="00B84D41" w:rsidRPr="005763B1" w:rsidTr="00BE2BF9">
        <w:tc>
          <w:tcPr>
            <w:tcW w:w="6482" w:type="dxa"/>
          </w:tcPr>
          <w:p w:rsidR="00B84D41" w:rsidRPr="005763B1" w:rsidRDefault="00B84D41" w:rsidP="00BE2BF9">
            <w:pPr>
              <w:ind w:left="720" w:hanging="720"/>
              <w:rPr>
                <w:rFonts w:cs="Arial"/>
                <w:b/>
                <w:szCs w:val="24"/>
                <w:u w:val="single"/>
                <w:lang w:val="en-CA"/>
              </w:rPr>
            </w:pPr>
            <w:r>
              <w:lastRenderedPageBreak/>
              <w:br w:type="page"/>
            </w:r>
            <w:r w:rsidRPr="0009309E">
              <w:rPr>
                <w:rFonts w:cs="Arial"/>
                <w:b/>
                <w:szCs w:val="24"/>
                <w:lang w:val="en-CA"/>
              </w:rPr>
              <w:t>313.</w:t>
            </w:r>
            <w:r w:rsidRPr="0009309E">
              <w:rPr>
                <w:rFonts w:cs="Arial"/>
                <w:b/>
                <w:szCs w:val="24"/>
                <w:lang w:val="en-CA"/>
              </w:rPr>
              <w:tab/>
            </w:r>
            <w:r>
              <w:rPr>
                <w:rFonts w:cs="Arial"/>
                <w:b/>
                <w:szCs w:val="24"/>
                <w:u w:val="single"/>
                <w:lang w:val="en-CA"/>
              </w:rPr>
              <w:t>REPLACING THE SONG “SOLIDARITY FOREVER”</w:t>
            </w:r>
          </w:p>
          <w:p w:rsidR="00B84D41" w:rsidRPr="005763B1" w:rsidRDefault="00B84D41" w:rsidP="00BE2BF9">
            <w:pPr>
              <w:jc w:val="both"/>
              <w:rPr>
                <w:rFonts w:cs="Arial"/>
                <w:b/>
                <w:szCs w:val="24"/>
                <w:u w:val="single"/>
                <w:lang w:val="en-CA"/>
              </w:rPr>
            </w:pPr>
          </w:p>
          <w:p w:rsidR="00B84D41" w:rsidRPr="005763B1" w:rsidRDefault="00B84D41" w:rsidP="00BE2BF9">
            <w:pPr>
              <w:jc w:val="both"/>
              <w:rPr>
                <w:rFonts w:cs="Arial"/>
                <w:b/>
                <w:szCs w:val="24"/>
                <w:u w:val="single"/>
                <w:lang w:val="en-CA"/>
              </w:rPr>
            </w:pPr>
          </w:p>
          <w:p w:rsidR="00B84D41" w:rsidRDefault="00B84D41" w:rsidP="00BE2BF9">
            <w:pPr>
              <w:jc w:val="both"/>
              <w:rPr>
                <w:rStyle w:val="Strong"/>
                <w:rFonts w:cs="Arial"/>
                <w:b w:val="0"/>
                <w:szCs w:val="24"/>
              </w:rPr>
            </w:pPr>
            <w:r>
              <w:rPr>
                <w:rStyle w:val="Strong"/>
                <w:rFonts w:cs="Arial"/>
                <w:szCs w:val="24"/>
              </w:rPr>
              <w:t>WHEREAS</w:t>
            </w:r>
            <w:r>
              <w:rPr>
                <w:rStyle w:val="Strong"/>
                <w:rFonts w:cs="Arial"/>
                <w:b w:val="0"/>
                <w:szCs w:val="24"/>
              </w:rPr>
              <w:t xml:space="preserve"> the music that we have adopted is from a song called “The Battle Hymn of the Republic” created during the American Civil War; and</w:t>
            </w:r>
          </w:p>
          <w:p w:rsidR="00B84D41" w:rsidRDefault="00B84D41" w:rsidP="00BE2BF9">
            <w:pPr>
              <w:jc w:val="both"/>
              <w:rPr>
                <w:rStyle w:val="Strong"/>
                <w:rFonts w:cs="Arial"/>
                <w:b w:val="0"/>
                <w:szCs w:val="24"/>
              </w:rPr>
            </w:pPr>
          </w:p>
          <w:p w:rsidR="00B84D41" w:rsidRDefault="00B84D41" w:rsidP="00BE2BF9">
            <w:pPr>
              <w:jc w:val="both"/>
              <w:rPr>
                <w:rStyle w:val="Strong"/>
                <w:rFonts w:cs="Arial"/>
                <w:b w:val="0"/>
                <w:szCs w:val="24"/>
              </w:rPr>
            </w:pPr>
            <w:r>
              <w:rPr>
                <w:rStyle w:val="Strong"/>
                <w:rFonts w:cs="Arial"/>
                <w:szCs w:val="24"/>
              </w:rPr>
              <w:t>WHEREAS</w:t>
            </w:r>
            <w:r>
              <w:rPr>
                <w:rStyle w:val="Strong"/>
                <w:rFonts w:cs="Arial"/>
                <w:b w:val="0"/>
                <w:szCs w:val="24"/>
              </w:rPr>
              <w:t xml:space="preserve"> this song was adopted by the American labour movement more than 40 years ago, and is outdated and not relevant to Canadian.</w:t>
            </w:r>
          </w:p>
          <w:p w:rsidR="00B84D41" w:rsidRDefault="00B84D41" w:rsidP="00BE2BF9">
            <w:pPr>
              <w:jc w:val="both"/>
              <w:rPr>
                <w:rStyle w:val="Strong"/>
                <w:rFonts w:cs="Arial"/>
                <w:b w:val="0"/>
                <w:szCs w:val="24"/>
              </w:rPr>
            </w:pPr>
          </w:p>
          <w:p w:rsidR="00B84D41" w:rsidRDefault="00B84D41" w:rsidP="00BE2BF9">
            <w:pPr>
              <w:jc w:val="both"/>
              <w:rPr>
                <w:rStyle w:val="Strong"/>
                <w:rFonts w:cs="Arial"/>
                <w:b w:val="0"/>
                <w:szCs w:val="24"/>
              </w:rPr>
            </w:pPr>
            <w:r>
              <w:rPr>
                <w:rStyle w:val="Strong"/>
                <w:rFonts w:cs="Arial"/>
                <w:szCs w:val="24"/>
              </w:rPr>
              <w:t>BE IT RESOLVED THAT</w:t>
            </w:r>
            <w:r>
              <w:rPr>
                <w:rStyle w:val="Strong"/>
                <w:rFonts w:cs="Arial"/>
                <w:b w:val="0"/>
                <w:szCs w:val="24"/>
              </w:rPr>
              <w:t xml:space="preserve"> a committee be struck with the sole purpose of selecting or creating a new song that encompasses the values of Canadians and Unions; and</w:t>
            </w:r>
          </w:p>
          <w:p w:rsidR="00B84D41" w:rsidRDefault="00B84D41" w:rsidP="00BE2BF9">
            <w:pPr>
              <w:jc w:val="both"/>
              <w:rPr>
                <w:rStyle w:val="Strong"/>
                <w:rFonts w:cs="Arial"/>
                <w:b w:val="0"/>
                <w:szCs w:val="24"/>
              </w:rPr>
            </w:pPr>
          </w:p>
          <w:p w:rsidR="00B84D41" w:rsidRPr="00561E70" w:rsidRDefault="00B84D41" w:rsidP="00BE2BF9">
            <w:pPr>
              <w:jc w:val="both"/>
            </w:pPr>
            <w:r>
              <w:rPr>
                <w:rStyle w:val="Strong"/>
                <w:rFonts w:cs="Arial"/>
                <w:szCs w:val="24"/>
              </w:rPr>
              <w:t>BE IT FURTHER RESOLVED THAT</w:t>
            </w:r>
            <w:r>
              <w:rPr>
                <w:rStyle w:val="Strong"/>
                <w:rFonts w:cs="Arial"/>
                <w:b w:val="0"/>
                <w:szCs w:val="24"/>
              </w:rPr>
              <w:t xml:space="preserve"> this committee be given one year maximum to select or create a new song.</w:t>
            </w:r>
          </w:p>
          <w:p w:rsidR="00B84D41" w:rsidRDefault="00B84D41" w:rsidP="00BE2BF9"/>
          <w:p w:rsidR="00B84D41" w:rsidRPr="006D60CD" w:rsidRDefault="00B84D41" w:rsidP="00BE2BF9">
            <w:pPr>
              <w:spacing w:after="200" w:line="276" w:lineRule="auto"/>
              <w:contextualSpacing/>
              <w:jc w:val="both"/>
              <w:rPr>
                <w:rFonts w:eastAsia="Calibri" w:cs="Arial"/>
                <w:szCs w:val="24"/>
              </w:rPr>
            </w:pPr>
          </w:p>
          <w:p w:rsidR="00B84D41" w:rsidRPr="00AC5EB3" w:rsidRDefault="00B84D41" w:rsidP="00BE2BF9">
            <w:pPr>
              <w:jc w:val="both"/>
              <w:rPr>
                <w:rFonts w:cs="Arial"/>
                <w:szCs w:val="24"/>
              </w:rPr>
            </w:pPr>
          </w:p>
          <w:p w:rsidR="00B84D41" w:rsidRPr="005763B1" w:rsidRDefault="00B84D41" w:rsidP="00BE2BF9">
            <w:pPr>
              <w:jc w:val="center"/>
              <w:rPr>
                <w:rFonts w:cs="Arial"/>
                <w:b/>
                <w:szCs w:val="24"/>
                <w:u w:val="single"/>
                <w:lang w:val="en-CA"/>
              </w:rPr>
            </w:pPr>
            <w:r>
              <w:rPr>
                <w:rFonts w:cs="Arial"/>
                <w:b/>
                <w:szCs w:val="24"/>
                <w:lang w:val="en-CA"/>
              </w:rPr>
              <w:t>OTTAWA H.Q., LOCAL 70000</w:t>
            </w:r>
          </w:p>
        </w:tc>
        <w:tc>
          <w:tcPr>
            <w:tcW w:w="6694" w:type="dxa"/>
          </w:tcPr>
          <w:p w:rsidR="00B84D41" w:rsidRPr="00B84D41" w:rsidRDefault="00B84D41" w:rsidP="00BE2BF9">
            <w:pPr>
              <w:jc w:val="center"/>
              <w:rPr>
                <w:rFonts w:cs="Arial"/>
                <w:b/>
                <w:szCs w:val="24"/>
                <w:lang w:val="fr-CA"/>
              </w:rPr>
            </w:pPr>
            <w:r w:rsidRPr="00B84D41">
              <w:rPr>
                <w:rFonts w:cs="Arial"/>
                <w:b/>
                <w:szCs w:val="24"/>
                <w:lang w:val="fr-CA"/>
              </w:rPr>
              <w:t>COMMITTEE RECOMMENDATION</w:t>
            </w:r>
          </w:p>
          <w:p w:rsidR="00B84D41" w:rsidRPr="00B84D41" w:rsidRDefault="00B84D41" w:rsidP="00BE2BF9">
            <w:pPr>
              <w:jc w:val="center"/>
              <w:rPr>
                <w:rFonts w:cs="Arial"/>
                <w:b/>
                <w:szCs w:val="24"/>
                <w:lang w:val="fr-CA"/>
              </w:rPr>
            </w:pPr>
          </w:p>
          <w:p w:rsidR="00B84D41" w:rsidRPr="00B84D41" w:rsidRDefault="00B84D41" w:rsidP="00BE2BF9">
            <w:pPr>
              <w:jc w:val="center"/>
              <w:rPr>
                <w:rFonts w:cs="Arial"/>
                <w:b/>
                <w:szCs w:val="24"/>
                <w:lang w:val="fr-CA"/>
              </w:rPr>
            </w:pPr>
            <w:r w:rsidRPr="00B84D41">
              <w:rPr>
                <w:rFonts w:cs="Arial"/>
                <w:b/>
                <w:szCs w:val="24"/>
                <w:lang w:val="fr-CA"/>
              </w:rPr>
              <w:t>Non-concurrence</w:t>
            </w:r>
          </w:p>
          <w:p w:rsidR="00B84D41" w:rsidRPr="00B84D41" w:rsidRDefault="00B84D41" w:rsidP="00BE2BF9">
            <w:pPr>
              <w:jc w:val="center"/>
              <w:rPr>
                <w:rFonts w:cs="Arial"/>
                <w:b/>
                <w:szCs w:val="24"/>
                <w:lang w:val="fr-CA"/>
              </w:rPr>
            </w:pPr>
          </w:p>
          <w:p w:rsidR="0014173F" w:rsidRDefault="0014173F" w:rsidP="00BE2BF9">
            <w:pPr>
              <w:jc w:val="center"/>
              <w:rPr>
                <w:rFonts w:cs="Arial"/>
                <w:b/>
                <w:szCs w:val="24"/>
                <w:lang w:val="fr-CA"/>
              </w:rPr>
            </w:pPr>
          </w:p>
          <w:p w:rsidR="00B84D41" w:rsidRPr="00B84D41" w:rsidRDefault="00B84D41" w:rsidP="00BE2BF9">
            <w:pPr>
              <w:jc w:val="center"/>
              <w:rPr>
                <w:rFonts w:cs="Arial"/>
                <w:b/>
                <w:szCs w:val="24"/>
                <w:lang w:val="fr-CA"/>
              </w:rPr>
            </w:pPr>
            <w:r w:rsidRPr="00B84D41">
              <w:rPr>
                <w:rFonts w:cs="Arial"/>
                <w:b/>
                <w:szCs w:val="24"/>
                <w:lang w:val="fr-CA"/>
              </w:rPr>
              <w:t>RATIONALE:</w:t>
            </w:r>
          </w:p>
          <w:p w:rsidR="00B84D41" w:rsidRPr="00B84D41" w:rsidRDefault="00B84D41" w:rsidP="00BE2BF9">
            <w:pPr>
              <w:jc w:val="center"/>
              <w:rPr>
                <w:rFonts w:cs="Arial"/>
                <w:b/>
                <w:szCs w:val="24"/>
                <w:lang w:val="fr-CA"/>
              </w:rPr>
            </w:pPr>
          </w:p>
          <w:p w:rsidR="00B84D41" w:rsidRDefault="00B84D41" w:rsidP="0014173F">
            <w:pPr>
              <w:jc w:val="both"/>
              <w:rPr>
                <w:rFonts w:cs="Arial"/>
                <w:b/>
                <w:szCs w:val="24"/>
              </w:rPr>
            </w:pPr>
            <w:r>
              <w:rPr>
                <w:rFonts w:cs="Arial"/>
                <w:b/>
                <w:szCs w:val="24"/>
              </w:rPr>
              <w:t>The s</w:t>
            </w:r>
            <w:r w:rsidRPr="0062611A">
              <w:rPr>
                <w:rFonts w:cs="Arial"/>
                <w:b/>
                <w:szCs w:val="24"/>
              </w:rPr>
              <w:t xml:space="preserve">ong </w:t>
            </w:r>
            <w:r>
              <w:rPr>
                <w:rFonts w:cs="Arial"/>
                <w:b/>
                <w:szCs w:val="24"/>
              </w:rPr>
              <w:t xml:space="preserve">“Solidarity Forever” </w:t>
            </w:r>
            <w:r w:rsidRPr="0062611A">
              <w:rPr>
                <w:rFonts w:cs="Arial"/>
                <w:b/>
                <w:szCs w:val="24"/>
              </w:rPr>
              <w:t>is embe</w:t>
            </w:r>
            <w:r>
              <w:rPr>
                <w:rFonts w:cs="Arial"/>
                <w:b/>
                <w:szCs w:val="24"/>
              </w:rPr>
              <w:t>d</w:t>
            </w:r>
            <w:r w:rsidRPr="0062611A">
              <w:rPr>
                <w:rFonts w:cs="Arial"/>
                <w:b/>
                <w:szCs w:val="24"/>
              </w:rPr>
              <w:t xml:space="preserve">ded in the </w:t>
            </w:r>
            <w:r>
              <w:rPr>
                <w:rFonts w:cs="Arial"/>
                <w:b/>
                <w:szCs w:val="24"/>
              </w:rPr>
              <w:t>Canadian labour</w:t>
            </w:r>
            <w:r w:rsidRPr="0062611A">
              <w:rPr>
                <w:rFonts w:cs="Arial"/>
                <w:b/>
                <w:szCs w:val="24"/>
              </w:rPr>
              <w:t xml:space="preserve"> movement.</w:t>
            </w:r>
            <w:r>
              <w:rPr>
                <w:rFonts w:cs="Arial"/>
                <w:b/>
                <w:szCs w:val="24"/>
              </w:rPr>
              <w:t xml:space="preserve"> </w:t>
            </w:r>
          </w:p>
          <w:p w:rsidR="00B84D41" w:rsidRDefault="00B84D41" w:rsidP="0014173F">
            <w:pPr>
              <w:jc w:val="both"/>
              <w:rPr>
                <w:rFonts w:cs="Arial"/>
                <w:b/>
                <w:szCs w:val="24"/>
              </w:rPr>
            </w:pPr>
          </w:p>
          <w:p w:rsidR="00B84D41" w:rsidRPr="0062611A" w:rsidRDefault="00B84D41" w:rsidP="0014173F">
            <w:pPr>
              <w:jc w:val="both"/>
              <w:rPr>
                <w:rFonts w:cs="Arial"/>
                <w:b/>
                <w:szCs w:val="24"/>
              </w:rPr>
            </w:pPr>
            <w:r>
              <w:rPr>
                <w:rFonts w:cs="Arial"/>
                <w:b/>
                <w:szCs w:val="24"/>
              </w:rPr>
              <w:t xml:space="preserve">The word </w:t>
            </w:r>
            <w:r w:rsidRPr="0062611A">
              <w:rPr>
                <w:rFonts w:cs="Arial"/>
                <w:b/>
                <w:i/>
                <w:szCs w:val="24"/>
              </w:rPr>
              <w:t>solidarity</w:t>
            </w:r>
            <w:r>
              <w:rPr>
                <w:rFonts w:cs="Arial"/>
                <w:b/>
                <w:szCs w:val="24"/>
              </w:rPr>
              <w:t xml:space="preserve"> is significant and the song speaks to the principle of equal opportunity for all.</w:t>
            </w:r>
          </w:p>
          <w:p w:rsidR="00B84D41" w:rsidRPr="005763B1" w:rsidRDefault="00B84D41" w:rsidP="00BE2BF9">
            <w:pPr>
              <w:jc w:val="center"/>
              <w:rPr>
                <w:rFonts w:cs="Arial"/>
                <w:b/>
                <w:szCs w:val="24"/>
                <w:lang w:val="en-CA"/>
              </w:rPr>
            </w:pPr>
          </w:p>
        </w:tc>
      </w:tr>
    </w:tbl>
    <w:p w:rsidR="00B84D41" w:rsidRDefault="00B84D41" w:rsidP="00B84D41">
      <w:pPr>
        <w:jc w:val="both"/>
        <w:rPr>
          <w:rFonts w:cs="Arial"/>
          <w:b/>
          <w:szCs w:val="24"/>
          <w:u w:val="single"/>
          <w:lang w:val="en-CA"/>
        </w:rPr>
      </w:pPr>
    </w:p>
    <w:p w:rsidR="00B84D41" w:rsidRDefault="00B84D41" w:rsidP="00B84D41">
      <w:pPr>
        <w:jc w:val="both"/>
        <w:rPr>
          <w:rFonts w:cs="Arial"/>
          <w:b/>
          <w:szCs w:val="24"/>
          <w:u w:val="single"/>
          <w:lang w:val="en-CA"/>
        </w:rPr>
      </w:pPr>
      <w:r>
        <w:rPr>
          <w:rFonts w:cs="Arial"/>
          <w:b/>
          <w:szCs w:val="24"/>
          <w:u w:val="single"/>
          <w:lang w:val="en-CA"/>
        </w:rPr>
        <w:br w:type="page"/>
      </w:r>
    </w:p>
    <w:tbl>
      <w:tblPr>
        <w:tblW w:w="0" w:type="auto"/>
        <w:tblLook w:val="04A0" w:firstRow="1" w:lastRow="0" w:firstColumn="1" w:lastColumn="0" w:noHBand="0" w:noVBand="1"/>
      </w:tblPr>
      <w:tblGrid>
        <w:gridCol w:w="6482"/>
        <w:gridCol w:w="6694"/>
      </w:tblGrid>
      <w:tr w:rsidR="00B84D41" w:rsidRPr="005763B1" w:rsidTr="00BE2BF9">
        <w:tc>
          <w:tcPr>
            <w:tcW w:w="6482" w:type="dxa"/>
          </w:tcPr>
          <w:p w:rsidR="00B84D41" w:rsidRPr="005763B1" w:rsidRDefault="00B84D41" w:rsidP="00BE2BF9">
            <w:pPr>
              <w:ind w:left="720" w:hanging="720"/>
              <w:rPr>
                <w:rFonts w:cs="Arial"/>
                <w:b/>
                <w:szCs w:val="24"/>
                <w:u w:val="single"/>
                <w:lang w:val="en-CA"/>
              </w:rPr>
            </w:pPr>
            <w:r>
              <w:lastRenderedPageBreak/>
              <w:br w:type="page"/>
            </w:r>
            <w:r w:rsidRPr="0009309E">
              <w:rPr>
                <w:rFonts w:cs="Arial"/>
                <w:b/>
                <w:szCs w:val="24"/>
                <w:lang w:val="en-CA"/>
              </w:rPr>
              <w:t>314.</w:t>
            </w:r>
            <w:r w:rsidRPr="0009309E">
              <w:rPr>
                <w:rFonts w:cs="Arial"/>
                <w:b/>
                <w:szCs w:val="24"/>
                <w:lang w:val="en-CA"/>
              </w:rPr>
              <w:tab/>
            </w:r>
            <w:r>
              <w:rPr>
                <w:rFonts w:cs="Arial"/>
                <w:b/>
                <w:szCs w:val="24"/>
                <w:u w:val="single"/>
                <w:lang w:val="en-CA"/>
              </w:rPr>
              <w:t>SCHOLARSHIP</w:t>
            </w:r>
          </w:p>
          <w:p w:rsidR="00B84D41" w:rsidRPr="005763B1" w:rsidRDefault="00B84D41" w:rsidP="00BE2BF9">
            <w:pPr>
              <w:jc w:val="both"/>
              <w:rPr>
                <w:rFonts w:cs="Arial"/>
                <w:b/>
                <w:szCs w:val="24"/>
                <w:u w:val="single"/>
                <w:lang w:val="en-CA"/>
              </w:rPr>
            </w:pPr>
          </w:p>
          <w:p w:rsidR="00B84D41" w:rsidRPr="005763B1" w:rsidRDefault="00B84D41" w:rsidP="00BE2BF9">
            <w:pPr>
              <w:jc w:val="both"/>
              <w:rPr>
                <w:rFonts w:cs="Arial"/>
                <w:b/>
                <w:szCs w:val="24"/>
                <w:u w:val="single"/>
                <w:lang w:val="en-CA"/>
              </w:rPr>
            </w:pPr>
          </w:p>
          <w:p w:rsidR="00B84D41" w:rsidRDefault="00B84D41" w:rsidP="00BE2BF9">
            <w:pPr>
              <w:jc w:val="both"/>
              <w:rPr>
                <w:rStyle w:val="Strong"/>
                <w:rFonts w:cs="Arial"/>
                <w:b w:val="0"/>
                <w:szCs w:val="24"/>
              </w:rPr>
            </w:pPr>
            <w:r>
              <w:rPr>
                <w:rStyle w:val="Strong"/>
                <w:rFonts w:cs="Arial"/>
                <w:szCs w:val="24"/>
              </w:rPr>
              <w:t>WHEREAS</w:t>
            </w:r>
            <w:r>
              <w:rPr>
                <w:rStyle w:val="Strong"/>
                <w:rFonts w:cs="Arial"/>
                <w:b w:val="0"/>
                <w:szCs w:val="24"/>
              </w:rPr>
              <w:t xml:space="preserve"> all scholarship submissions are reviewed by the scholarship committee, and all submission entries are focused around the importance of union and labour activity in Canada.</w:t>
            </w:r>
          </w:p>
          <w:p w:rsidR="00B84D41" w:rsidRDefault="00B84D41" w:rsidP="00BE2BF9">
            <w:pPr>
              <w:jc w:val="both"/>
              <w:rPr>
                <w:rStyle w:val="Strong"/>
                <w:rFonts w:cs="Arial"/>
                <w:b w:val="0"/>
                <w:szCs w:val="24"/>
              </w:rPr>
            </w:pPr>
          </w:p>
          <w:p w:rsidR="00B84D41" w:rsidRPr="00AF34B2" w:rsidRDefault="00B84D41" w:rsidP="00BE2BF9">
            <w:pPr>
              <w:jc w:val="both"/>
            </w:pPr>
            <w:r>
              <w:rPr>
                <w:rStyle w:val="Strong"/>
                <w:rFonts w:cs="Arial"/>
                <w:szCs w:val="24"/>
              </w:rPr>
              <w:t>BE IT RESOLVED THAT</w:t>
            </w:r>
            <w:r>
              <w:rPr>
                <w:rStyle w:val="Strong"/>
                <w:rFonts w:cs="Arial"/>
                <w:b w:val="0"/>
                <w:szCs w:val="24"/>
              </w:rPr>
              <w:t xml:space="preserve"> all winning entries and submissions from the annual UTE scholarship contest be posted on the UTE website in order to share and showcase winning entries.  This will provide and share perspectives from young Canadian’s views on Labour.</w:t>
            </w:r>
          </w:p>
          <w:p w:rsidR="00B84D41" w:rsidRDefault="00B84D41" w:rsidP="00BE2BF9"/>
          <w:p w:rsidR="00B84D41" w:rsidRPr="006D60CD" w:rsidRDefault="00B84D41" w:rsidP="00BE2BF9">
            <w:pPr>
              <w:spacing w:after="200" w:line="276" w:lineRule="auto"/>
              <w:contextualSpacing/>
              <w:jc w:val="both"/>
              <w:rPr>
                <w:rFonts w:eastAsia="Calibri" w:cs="Arial"/>
                <w:szCs w:val="24"/>
              </w:rPr>
            </w:pPr>
          </w:p>
          <w:p w:rsidR="00B84D41" w:rsidRPr="00AC5EB3" w:rsidRDefault="00B84D41" w:rsidP="00BE2BF9">
            <w:pPr>
              <w:jc w:val="both"/>
              <w:rPr>
                <w:rFonts w:cs="Arial"/>
                <w:szCs w:val="24"/>
              </w:rPr>
            </w:pPr>
          </w:p>
          <w:p w:rsidR="00B84D41" w:rsidRPr="005763B1" w:rsidRDefault="00B84D41" w:rsidP="00BE2BF9">
            <w:pPr>
              <w:jc w:val="center"/>
              <w:rPr>
                <w:rFonts w:cs="Arial"/>
                <w:b/>
                <w:szCs w:val="24"/>
                <w:u w:val="single"/>
                <w:lang w:val="en-CA"/>
              </w:rPr>
            </w:pPr>
            <w:r>
              <w:rPr>
                <w:rFonts w:cs="Arial"/>
                <w:b/>
                <w:szCs w:val="24"/>
                <w:lang w:val="en-CA"/>
              </w:rPr>
              <w:t>TORONTO NORTH, LOCAL 00048</w:t>
            </w:r>
          </w:p>
        </w:tc>
        <w:tc>
          <w:tcPr>
            <w:tcW w:w="6694" w:type="dxa"/>
          </w:tcPr>
          <w:p w:rsidR="00B84D41" w:rsidRPr="00B84D41" w:rsidRDefault="00B84D41" w:rsidP="00BE2BF9">
            <w:pPr>
              <w:jc w:val="center"/>
              <w:rPr>
                <w:rFonts w:cs="Arial"/>
                <w:b/>
                <w:szCs w:val="24"/>
                <w:lang w:val="fr-CA"/>
              </w:rPr>
            </w:pPr>
            <w:r w:rsidRPr="00B84D41">
              <w:rPr>
                <w:rFonts w:cs="Arial"/>
                <w:b/>
                <w:szCs w:val="24"/>
                <w:lang w:val="fr-CA"/>
              </w:rPr>
              <w:t>COMMITTEE RECOMMENDATION</w:t>
            </w:r>
          </w:p>
          <w:p w:rsidR="00B84D41" w:rsidRPr="00B84D41" w:rsidRDefault="00B84D41" w:rsidP="00BE2BF9">
            <w:pPr>
              <w:jc w:val="center"/>
              <w:rPr>
                <w:rFonts w:cs="Arial"/>
                <w:b/>
                <w:szCs w:val="24"/>
                <w:lang w:val="fr-CA"/>
              </w:rPr>
            </w:pPr>
          </w:p>
          <w:p w:rsidR="00B84D41" w:rsidRPr="00B84D41" w:rsidRDefault="00B84D41" w:rsidP="00BE2BF9">
            <w:pPr>
              <w:jc w:val="center"/>
              <w:rPr>
                <w:rFonts w:cs="Arial"/>
                <w:b/>
                <w:szCs w:val="24"/>
                <w:lang w:val="fr-CA"/>
              </w:rPr>
            </w:pPr>
            <w:r w:rsidRPr="00B84D41">
              <w:rPr>
                <w:rFonts w:cs="Arial"/>
                <w:b/>
                <w:szCs w:val="24"/>
                <w:lang w:val="fr-CA"/>
              </w:rPr>
              <w:t>Non-concurrence </w:t>
            </w:r>
          </w:p>
          <w:p w:rsidR="00B84D41" w:rsidRPr="00B84D41" w:rsidRDefault="00B84D41" w:rsidP="00BE2BF9">
            <w:pPr>
              <w:jc w:val="center"/>
              <w:rPr>
                <w:rFonts w:cs="Arial"/>
                <w:b/>
                <w:szCs w:val="24"/>
                <w:lang w:val="fr-CA"/>
              </w:rPr>
            </w:pPr>
          </w:p>
          <w:p w:rsidR="0014173F" w:rsidRDefault="0014173F" w:rsidP="00BE2BF9">
            <w:pPr>
              <w:jc w:val="center"/>
              <w:rPr>
                <w:rFonts w:cs="Arial"/>
                <w:b/>
                <w:szCs w:val="24"/>
                <w:lang w:val="fr-CA"/>
              </w:rPr>
            </w:pPr>
          </w:p>
          <w:p w:rsidR="00B84D41" w:rsidRPr="00B84D41" w:rsidRDefault="00B84D41" w:rsidP="00BE2BF9">
            <w:pPr>
              <w:jc w:val="center"/>
              <w:rPr>
                <w:rFonts w:cs="Arial"/>
                <w:b/>
                <w:szCs w:val="24"/>
                <w:lang w:val="fr-CA"/>
              </w:rPr>
            </w:pPr>
            <w:r w:rsidRPr="00B84D41">
              <w:rPr>
                <w:rFonts w:cs="Arial"/>
                <w:b/>
                <w:szCs w:val="24"/>
                <w:lang w:val="fr-CA"/>
              </w:rPr>
              <w:t>RATIONALE:</w:t>
            </w:r>
          </w:p>
          <w:p w:rsidR="00B84D41" w:rsidRPr="00B84D41" w:rsidRDefault="00B84D41" w:rsidP="00BE2BF9">
            <w:pPr>
              <w:jc w:val="center"/>
              <w:rPr>
                <w:rFonts w:cs="Arial"/>
                <w:b/>
                <w:szCs w:val="24"/>
                <w:lang w:val="fr-CA"/>
              </w:rPr>
            </w:pPr>
          </w:p>
          <w:p w:rsidR="00B84D41" w:rsidRDefault="00B84D41" w:rsidP="0014173F">
            <w:pPr>
              <w:jc w:val="both"/>
              <w:rPr>
                <w:rFonts w:cs="Arial"/>
                <w:b/>
                <w:szCs w:val="24"/>
              </w:rPr>
            </w:pPr>
            <w:r>
              <w:rPr>
                <w:rFonts w:cs="Arial"/>
                <w:b/>
                <w:szCs w:val="24"/>
              </w:rPr>
              <w:t xml:space="preserve">The selection criteria applied by the Honours and Awards Committee are </w:t>
            </w:r>
            <w:r w:rsidRPr="001A5F9E">
              <w:rPr>
                <w:rFonts w:cs="Arial"/>
                <w:b/>
                <w:szCs w:val="24"/>
              </w:rPr>
              <w:t xml:space="preserve">not </w:t>
            </w:r>
            <w:r>
              <w:rPr>
                <w:rFonts w:cs="Arial"/>
                <w:b/>
                <w:szCs w:val="24"/>
              </w:rPr>
              <w:t>based strictly on</w:t>
            </w:r>
            <w:r w:rsidRPr="001A5F9E">
              <w:rPr>
                <w:rFonts w:cs="Arial"/>
                <w:b/>
                <w:szCs w:val="24"/>
              </w:rPr>
              <w:t xml:space="preserve"> the</w:t>
            </w:r>
            <w:r>
              <w:rPr>
                <w:rFonts w:cs="Arial"/>
                <w:b/>
                <w:szCs w:val="24"/>
              </w:rPr>
              <w:t xml:space="preserve"> submissions themselves. </w:t>
            </w:r>
            <w:r w:rsidRPr="008675FE">
              <w:rPr>
                <w:rFonts w:cs="Arial"/>
                <w:b/>
                <w:szCs w:val="24"/>
              </w:rPr>
              <w:t xml:space="preserve"> </w:t>
            </w:r>
          </w:p>
          <w:p w:rsidR="00B84D41" w:rsidRDefault="00B84D41" w:rsidP="0014173F">
            <w:pPr>
              <w:jc w:val="both"/>
              <w:rPr>
                <w:rFonts w:cs="Arial"/>
                <w:b/>
                <w:szCs w:val="24"/>
              </w:rPr>
            </w:pPr>
          </w:p>
          <w:p w:rsidR="00B84D41" w:rsidRDefault="00B84D41" w:rsidP="0014173F">
            <w:pPr>
              <w:jc w:val="both"/>
              <w:rPr>
                <w:rFonts w:cs="Arial"/>
                <w:b/>
                <w:szCs w:val="24"/>
              </w:rPr>
            </w:pPr>
            <w:r w:rsidRPr="008675FE">
              <w:rPr>
                <w:rFonts w:cs="Arial"/>
                <w:b/>
                <w:szCs w:val="24"/>
              </w:rPr>
              <w:t xml:space="preserve">Unfair comparisons </w:t>
            </w:r>
            <w:r w:rsidR="00101A76">
              <w:rPr>
                <w:rFonts w:cs="Arial"/>
                <w:b/>
                <w:szCs w:val="24"/>
              </w:rPr>
              <w:t>would</w:t>
            </w:r>
            <w:r w:rsidRPr="008675FE">
              <w:rPr>
                <w:rFonts w:cs="Arial"/>
                <w:b/>
                <w:szCs w:val="24"/>
              </w:rPr>
              <w:t xml:space="preserve"> be made between submissions. </w:t>
            </w:r>
          </w:p>
          <w:p w:rsidR="00B84D41" w:rsidRDefault="00B84D41" w:rsidP="0014173F">
            <w:pPr>
              <w:jc w:val="both"/>
              <w:rPr>
                <w:rFonts w:cs="Arial"/>
                <w:b/>
                <w:szCs w:val="24"/>
              </w:rPr>
            </w:pPr>
          </w:p>
          <w:p w:rsidR="00B84D41" w:rsidRPr="00060E31" w:rsidRDefault="00B84D41" w:rsidP="0014173F">
            <w:pPr>
              <w:jc w:val="both"/>
              <w:rPr>
                <w:rFonts w:cs="Arial"/>
                <w:b/>
                <w:szCs w:val="24"/>
                <w:lang w:val="fr-CA"/>
              </w:rPr>
            </w:pPr>
            <w:r w:rsidRPr="00060E31">
              <w:rPr>
                <w:rFonts w:cs="Arial"/>
                <w:b/>
                <w:szCs w:val="24"/>
                <w:lang w:val="fr-CA"/>
              </w:rPr>
              <w:t xml:space="preserve">Confidentiality issues may arise. </w:t>
            </w:r>
          </w:p>
          <w:p w:rsidR="00B84D41" w:rsidRPr="005763B1" w:rsidRDefault="00B84D41" w:rsidP="00BE2BF9">
            <w:pPr>
              <w:jc w:val="center"/>
              <w:rPr>
                <w:rFonts w:cs="Arial"/>
                <w:b/>
                <w:szCs w:val="24"/>
                <w:lang w:val="en-CA"/>
              </w:rPr>
            </w:pPr>
          </w:p>
        </w:tc>
      </w:tr>
    </w:tbl>
    <w:p w:rsidR="00B84D41" w:rsidRDefault="00B84D41" w:rsidP="00B84D41">
      <w:pPr>
        <w:jc w:val="both"/>
        <w:rPr>
          <w:rFonts w:cs="Arial"/>
          <w:b/>
          <w:szCs w:val="24"/>
          <w:u w:val="single"/>
          <w:lang w:val="en-CA"/>
        </w:rPr>
      </w:pPr>
    </w:p>
    <w:p w:rsidR="00B84D41" w:rsidRDefault="00B84D41" w:rsidP="00B84D41">
      <w:pPr>
        <w:jc w:val="both"/>
        <w:rPr>
          <w:rFonts w:cs="Arial"/>
          <w:b/>
          <w:szCs w:val="24"/>
          <w:u w:val="single"/>
          <w:lang w:val="en-CA"/>
        </w:rPr>
      </w:pPr>
      <w:r>
        <w:rPr>
          <w:rFonts w:cs="Arial"/>
          <w:b/>
          <w:szCs w:val="24"/>
          <w:u w:val="single"/>
          <w:lang w:val="en-CA"/>
        </w:rPr>
        <w:br w:type="page"/>
      </w:r>
    </w:p>
    <w:tbl>
      <w:tblPr>
        <w:tblW w:w="0" w:type="auto"/>
        <w:tblLook w:val="04A0" w:firstRow="1" w:lastRow="0" w:firstColumn="1" w:lastColumn="0" w:noHBand="0" w:noVBand="1"/>
      </w:tblPr>
      <w:tblGrid>
        <w:gridCol w:w="6482"/>
        <w:gridCol w:w="6694"/>
      </w:tblGrid>
      <w:tr w:rsidR="00B84D41" w:rsidRPr="005763B1" w:rsidTr="00BE2BF9">
        <w:tc>
          <w:tcPr>
            <w:tcW w:w="6482" w:type="dxa"/>
          </w:tcPr>
          <w:p w:rsidR="00B84D41" w:rsidRPr="005763B1" w:rsidRDefault="00B84D41" w:rsidP="00BE2BF9">
            <w:pPr>
              <w:ind w:left="720" w:hanging="720"/>
              <w:rPr>
                <w:rFonts w:cs="Arial"/>
                <w:b/>
                <w:szCs w:val="24"/>
                <w:u w:val="single"/>
                <w:lang w:val="en-CA"/>
              </w:rPr>
            </w:pPr>
            <w:r>
              <w:lastRenderedPageBreak/>
              <w:br w:type="page"/>
            </w:r>
            <w:r w:rsidRPr="0009309E">
              <w:rPr>
                <w:rFonts w:cs="Arial"/>
                <w:b/>
                <w:szCs w:val="24"/>
                <w:lang w:val="en-CA"/>
              </w:rPr>
              <w:t>315.</w:t>
            </w:r>
            <w:r w:rsidRPr="0009309E">
              <w:rPr>
                <w:rFonts w:cs="Arial"/>
                <w:b/>
                <w:szCs w:val="24"/>
                <w:lang w:val="en-CA"/>
              </w:rPr>
              <w:tab/>
            </w:r>
            <w:r>
              <w:rPr>
                <w:rFonts w:cs="Arial"/>
                <w:b/>
                <w:szCs w:val="24"/>
                <w:u w:val="single"/>
                <w:lang w:val="en-CA"/>
              </w:rPr>
              <w:t>ALCOHOL FREE AT PRE-CONVENTION MEETINGS AND CONVENTIONS</w:t>
            </w:r>
          </w:p>
          <w:p w:rsidR="00B84D41" w:rsidRPr="005763B1" w:rsidRDefault="00B84D41" w:rsidP="00BE2BF9">
            <w:pPr>
              <w:jc w:val="both"/>
              <w:rPr>
                <w:rFonts w:cs="Arial"/>
                <w:b/>
                <w:szCs w:val="24"/>
                <w:u w:val="single"/>
                <w:lang w:val="en-CA"/>
              </w:rPr>
            </w:pPr>
          </w:p>
          <w:p w:rsidR="00B84D41" w:rsidRPr="005763B1" w:rsidRDefault="00B84D41" w:rsidP="00BE2BF9">
            <w:pPr>
              <w:jc w:val="both"/>
              <w:rPr>
                <w:rFonts w:cs="Arial"/>
                <w:b/>
                <w:szCs w:val="24"/>
                <w:u w:val="single"/>
                <w:lang w:val="en-CA"/>
              </w:rPr>
            </w:pPr>
          </w:p>
          <w:p w:rsidR="00B84D41" w:rsidRDefault="00B84D41" w:rsidP="00BE2BF9">
            <w:pPr>
              <w:jc w:val="both"/>
              <w:rPr>
                <w:rFonts w:cs="Arial"/>
                <w:szCs w:val="24"/>
              </w:rPr>
            </w:pPr>
            <w:r w:rsidRPr="003E3974">
              <w:rPr>
                <w:rFonts w:cs="Arial"/>
                <w:b/>
                <w:szCs w:val="24"/>
              </w:rPr>
              <w:t xml:space="preserve">WHEREAS </w:t>
            </w:r>
            <w:r w:rsidRPr="003E3974">
              <w:rPr>
                <w:rFonts w:cs="Arial"/>
                <w:szCs w:val="24"/>
              </w:rPr>
              <w:t>UTE is socially responsible;</w:t>
            </w:r>
            <w:r>
              <w:rPr>
                <w:rFonts w:cs="Arial"/>
                <w:szCs w:val="24"/>
              </w:rPr>
              <w:t xml:space="preserve"> and</w:t>
            </w:r>
          </w:p>
          <w:p w:rsidR="00B84D41" w:rsidRPr="003E3974" w:rsidRDefault="00B84D41" w:rsidP="00BE2BF9">
            <w:pPr>
              <w:jc w:val="both"/>
              <w:rPr>
                <w:rFonts w:cs="Arial"/>
                <w:szCs w:val="24"/>
              </w:rPr>
            </w:pPr>
          </w:p>
          <w:p w:rsidR="00B84D41" w:rsidRDefault="00B84D41" w:rsidP="00BE2BF9">
            <w:pPr>
              <w:jc w:val="both"/>
              <w:rPr>
                <w:rFonts w:cs="Arial"/>
                <w:szCs w:val="24"/>
              </w:rPr>
            </w:pPr>
            <w:r w:rsidRPr="003E3974">
              <w:rPr>
                <w:rFonts w:cs="Arial"/>
                <w:b/>
                <w:szCs w:val="24"/>
              </w:rPr>
              <w:t xml:space="preserve">WHEREAS </w:t>
            </w:r>
            <w:r w:rsidRPr="003E3974">
              <w:rPr>
                <w:rFonts w:cs="Arial"/>
                <w:szCs w:val="24"/>
              </w:rPr>
              <w:t>UTE provides all delegates with a per diem;</w:t>
            </w:r>
            <w:r>
              <w:rPr>
                <w:rFonts w:cs="Arial"/>
                <w:szCs w:val="24"/>
              </w:rPr>
              <w:t xml:space="preserve"> and</w:t>
            </w:r>
          </w:p>
          <w:p w:rsidR="00B84D41" w:rsidRPr="003E3974" w:rsidRDefault="00B84D41" w:rsidP="00BE2BF9">
            <w:pPr>
              <w:jc w:val="both"/>
              <w:rPr>
                <w:rFonts w:cs="Arial"/>
                <w:szCs w:val="24"/>
              </w:rPr>
            </w:pPr>
          </w:p>
          <w:p w:rsidR="00B84D41" w:rsidRDefault="00B84D41" w:rsidP="00BE2BF9">
            <w:pPr>
              <w:jc w:val="both"/>
              <w:rPr>
                <w:rFonts w:cs="Arial"/>
                <w:szCs w:val="24"/>
              </w:rPr>
            </w:pPr>
            <w:r w:rsidRPr="003E3974">
              <w:rPr>
                <w:rFonts w:cs="Arial"/>
                <w:b/>
                <w:szCs w:val="24"/>
              </w:rPr>
              <w:t xml:space="preserve">WHEREAS </w:t>
            </w:r>
            <w:r>
              <w:rPr>
                <w:rFonts w:cs="Arial"/>
                <w:szCs w:val="24"/>
              </w:rPr>
              <w:t>m</w:t>
            </w:r>
            <w:r w:rsidRPr="003E3974">
              <w:rPr>
                <w:rFonts w:cs="Arial"/>
                <w:szCs w:val="24"/>
              </w:rPr>
              <w:t>embers’ money should not be used to pay for alcohol;</w:t>
            </w:r>
            <w:r>
              <w:rPr>
                <w:rFonts w:cs="Arial"/>
                <w:szCs w:val="24"/>
              </w:rPr>
              <w:t xml:space="preserve"> and</w:t>
            </w:r>
          </w:p>
          <w:p w:rsidR="00B84D41" w:rsidRPr="003E3974" w:rsidRDefault="00B84D41" w:rsidP="00BE2BF9">
            <w:pPr>
              <w:jc w:val="both"/>
              <w:rPr>
                <w:rFonts w:cs="Arial"/>
                <w:szCs w:val="24"/>
              </w:rPr>
            </w:pPr>
          </w:p>
          <w:p w:rsidR="00B84D41" w:rsidRDefault="00B84D41" w:rsidP="00BE2BF9">
            <w:pPr>
              <w:jc w:val="both"/>
              <w:rPr>
                <w:rFonts w:cs="Arial"/>
                <w:szCs w:val="24"/>
              </w:rPr>
            </w:pPr>
            <w:r w:rsidRPr="003E3974">
              <w:rPr>
                <w:rFonts w:cs="Arial"/>
                <w:b/>
                <w:szCs w:val="24"/>
              </w:rPr>
              <w:t xml:space="preserve">WHEREAS </w:t>
            </w:r>
            <w:r w:rsidRPr="003E3974">
              <w:rPr>
                <w:rFonts w:cs="Arial"/>
                <w:szCs w:val="24"/>
              </w:rPr>
              <w:t xml:space="preserve">UTE has </w:t>
            </w:r>
            <w:r>
              <w:rPr>
                <w:rFonts w:cs="Arial"/>
                <w:szCs w:val="24"/>
              </w:rPr>
              <w:t>p</w:t>
            </w:r>
            <w:r w:rsidRPr="003E3974">
              <w:rPr>
                <w:rFonts w:cs="Arial"/>
                <w:szCs w:val="24"/>
              </w:rPr>
              <w:t>rovided alcohol at the UTE hospitability suite during Pre-Convention Commi</w:t>
            </w:r>
            <w:r>
              <w:rPr>
                <w:rFonts w:cs="Arial"/>
                <w:szCs w:val="24"/>
              </w:rPr>
              <w:t>ttee Meetings and at Convention.</w:t>
            </w:r>
          </w:p>
          <w:p w:rsidR="00B84D41" w:rsidRPr="003E3974" w:rsidRDefault="00B84D41" w:rsidP="00BE2BF9">
            <w:pPr>
              <w:jc w:val="both"/>
              <w:rPr>
                <w:rFonts w:cs="Arial"/>
                <w:szCs w:val="24"/>
              </w:rPr>
            </w:pPr>
          </w:p>
          <w:p w:rsidR="00B84D41" w:rsidRDefault="00B84D41" w:rsidP="00BE2BF9">
            <w:pPr>
              <w:jc w:val="both"/>
              <w:rPr>
                <w:rFonts w:cs="Arial"/>
                <w:szCs w:val="24"/>
              </w:rPr>
            </w:pPr>
            <w:r w:rsidRPr="003E3974">
              <w:rPr>
                <w:rFonts w:cs="Arial"/>
                <w:b/>
                <w:szCs w:val="24"/>
              </w:rPr>
              <w:t xml:space="preserve">BE IT RESOLVED </w:t>
            </w:r>
            <w:r w:rsidRPr="00E02A03">
              <w:rPr>
                <w:rFonts w:cs="Arial"/>
                <w:b/>
                <w:szCs w:val="24"/>
              </w:rPr>
              <w:t>THAT</w:t>
            </w:r>
            <w:r w:rsidRPr="003E3974">
              <w:rPr>
                <w:rFonts w:cs="Arial"/>
                <w:szCs w:val="24"/>
              </w:rPr>
              <w:t xml:space="preserve"> UTE provides an alcohol-free environment in the UTE Hospitality suite at the UTE Pre-Convention Committees Meetings and at the Triennial Convention.</w:t>
            </w:r>
          </w:p>
          <w:p w:rsidR="00B84D41" w:rsidRDefault="00B84D41" w:rsidP="00BE2BF9"/>
          <w:p w:rsidR="00B84D41" w:rsidRPr="006D60CD" w:rsidRDefault="00B84D41" w:rsidP="00BE2BF9">
            <w:pPr>
              <w:spacing w:after="200" w:line="276" w:lineRule="auto"/>
              <w:contextualSpacing/>
              <w:jc w:val="both"/>
              <w:rPr>
                <w:rFonts w:eastAsia="Calibri" w:cs="Arial"/>
                <w:szCs w:val="24"/>
              </w:rPr>
            </w:pPr>
          </w:p>
          <w:p w:rsidR="00B84D41" w:rsidRPr="00AC5EB3" w:rsidRDefault="00B84D41" w:rsidP="00BE2BF9">
            <w:pPr>
              <w:jc w:val="both"/>
              <w:rPr>
                <w:rFonts w:cs="Arial"/>
                <w:szCs w:val="24"/>
              </w:rPr>
            </w:pPr>
          </w:p>
          <w:p w:rsidR="00B84D41" w:rsidRPr="005763B1" w:rsidRDefault="00B84D41" w:rsidP="00BE2BF9">
            <w:pPr>
              <w:jc w:val="center"/>
              <w:rPr>
                <w:rFonts w:cs="Arial"/>
                <w:b/>
                <w:szCs w:val="24"/>
                <w:u w:val="single"/>
                <w:lang w:val="en-CA"/>
              </w:rPr>
            </w:pPr>
            <w:r>
              <w:rPr>
                <w:rFonts w:cs="Arial"/>
                <w:b/>
                <w:szCs w:val="24"/>
                <w:lang w:val="en-CA"/>
              </w:rPr>
              <w:t>TORONTO EAST, LOCAL 00001</w:t>
            </w:r>
          </w:p>
        </w:tc>
        <w:tc>
          <w:tcPr>
            <w:tcW w:w="6694" w:type="dxa"/>
          </w:tcPr>
          <w:p w:rsidR="00B84D41" w:rsidRPr="005763B1" w:rsidRDefault="00B84D41" w:rsidP="00BE2BF9">
            <w:pPr>
              <w:jc w:val="center"/>
              <w:rPr>
                <w:rFonts w:cs="Arial"/>
                <w:b/>
                <w:szCs w:val="24"/>
                <w:lang w:val="en-CA"/>
              </w:rPr>
            </w:pPr>
            <w:r w:rsidRPr="005763B1">
              <w:rPr>
                <w:rFonts w:cs="Arial"/>
                <w:b/>
                <w:szCs w:val="24"/>
                <w:lang w:val="en-CA"/>
              </w:rPr>
              <w:t>COMMITTEE RECOMMENDATION</w:t>
            </w:r>
          </w:p>
          <w:p w:rsidR="00B84D41" w:rsidRPr="005763B1" w:rsidRDefault="00B84D41" w:rsidP="00BE2BF9">
            <w:pPr>
              <w:jc w:val="center"/>
              <w:rPr>
                <w:rFonts w:cs="Arial"/>
                <w:b/>
                <w:szCs w:val="24"/>
                <w:lang w:val="en-CA"/>
              </w:rPr>
            </w:pPr>
          </w:p>
          <w:p w:rsidR="00B84D41" w:rsidRDefault="00B84D41" w:rsidP="00BE2BF9">
            <w:pPr>
              <w:jc w:val="center"/>
              <w:rPr>
                <w:rFonts w:cs="Arial"/>
                <w:b/>
                <w:szCs w:val="24"/>
              </w:rPr>
            </w:pPr>
            <w:r w:rsidRPr="00137724">
              <w:rPr>
                <w:rFonts w:cs="Arial"/>
                <w:b/>
                <w:szCs w:val="24"/>
              </w:rPr>
              <w:t>Non-concurrence </w:t>
            </w:r>
          </w:p>
          <w:p w:rsidR="00B84D41" w:rsidRDefault="00B84D41" w:rsidP="00BE2BF9">
            <w:pPr>
              <w:jc w:val="center"/>
              <w:rPr>
                <w:rFonts w:cs="Arial"/>
                <w:b/>
                <w:szCs w:val="24"/>
              </w:rPr>
            </w:pPr>
          </w:p>
          <w:p w:rsidR="00B84D41" w:rsidRPr="00137724" w:rsidRDefault="00B84D41" w:rsidP="00BE2BF9">
            <w:pPr>
              <w:jc w:val="center"/>
              <w:rPr>
                <w:rFonts w:cs="Arial"/>
                <w:b/>
                <w:szCs w:val="24"/>
              </w:rPr>
            </w:pPr>
            <w:r>
              <w:rPr>
                <w:rFonts w:cs="Arial"/>
                <w:b/>
                <w:szCs w:val="24"/>
              </w:rPr>
              <w:t xml:space="preserve">Adopted unanimously. </w:t>
            </w:r>
          </w:p>
          <w:p w:rsidR="00B84D41" w:rsidRPr="005763B1" w:rsidRDefault="00B84D41" w:rsidP="00BE2BF9">
            <w:pPr>
              <w:jc w:val="center"/>
              <w:rPr>
                <w:rFonts w:cs="Arial"/>
                <w:b/>
                <w:szCs w:val="24"/>
                <w:lang w:val="en-CA"/>
              </w:rPr>
            </w:pPr>
          </w:p>
          <w:p w:rsidR="0028510C" w:rsidRDefault="0028510C" w:rsidP="00BE2BF9">
            <w:pPr>
              <w:jc w:val="center"/>
              <w:rPr>
                <w:rFonts w:cs="Arial"/>
                <w:b/>
                <w:szCs w:val="24"/>
                <w:lang w:val="en-CA"/>
              </w:rPr>
            </w:pPr>
          </w:p>
          <w:p w:rsidR="00B84D41" w:rsidRPr="005763B1" w:rsidRDefault="00B84D41" w:rsidP="00BE2BF9">
            <w:pPr>
              <w:jc w:val="center"/>
              <w:rPr>
                <w:rFonts w:cs="Arial"/>
                <w:b/>
                <w:szCs w:val="24"/>
                <w:lang w:val="en-CA"/>
              </w:rPr>
            </w:pPr>
            <w:r w:rsidRPr="005763B1">
              <w:rPr>
                <w:rFonts w:cs="Arial"/>
                <w:b/>
                <w:szCs w:val="24"/>
                <w:lang w:val="en-CA"/>
              </w:rPr>
              <w:t>RATIONALE:</w:t>
            </w:r>
          </w:p>
          <w:p w:rsidR="00B84D41" w:rsidRPr="005763B1" w:rsidRDefault="00B84D41" w:rsidP="00BE2BF9">
            <w:pPr>
              <w:jc w:val="center"/>
              <w:rPr>
                <w:rFonts w:cs="Arial"/>
                <w:b/>
                <w:szCs w:val="24"/>
                <w:lang w:val="en-CA"/>
              </w:rPr>
            </w:pPr>
          </w:p>
          <w:p w:rsidR="00B84D41" w:rsidRDefault="00B84D41" w:rsidP="0028510C">
            <w:pPr>
              <w:jc w:val="both"/>
              <w:rPr>
                <w:rFonts w:cs="Arial"/>
                <w:b/>
                <w:szCs w:val="24"/>
              </w:rPr>
            </w:pPr>
            <w:r>
              <w:rPr>
                <w:rFonts w:cs="Arial"/>
                <w:b/>
                <w:szCs w:val="24"/>
              </w:rPr>
              <w:t xml:space="preserve">The hospitality suite is an ideal setting for networking, which promotes solidarity. </w:t>
            </w:r>
            <w:r w:rsidRPr="00EC686F">
              <w:rPr>
                <w:rFonts w:cs="Arial"/>
                <w:b/>
                <w:szCs w:val="24"/>
              </w:rPr>
              <w:t xml:space="preserve">We can have </w:t>
            </w:r>
            <w:r>
              <w:rPr>
                <w:rFonts w:cs="Arial"/>
                <w:b/>
                <w:szCs w:val="24"/>
              </w:rPr>
              <w:t>alcohol</w:t>
            </w:r>
            <w:r w:rsidRPr="00EC686F">
              <w:rPr>
                <w:rFonts w:cs="Arial"/>
                <w:b/>
                <w:szCs w:val="24"/>
              </w:rPr>
              <w:t xml:space="preserve"> and still be socially </w:t>
            </w:r>
            <w:r>
              <w:rPr>
                <w:rFonts w:cs="Arial"/>
                <w:b/>
                <w:szCs w:val="24"/>
              </w:rPr>
              <w:t xml:space="preserve">and fiscally </w:t>
            </w:r>
            <w:r w:rsidRPr="00EC686F">
              <w:rPr>
                <w:rFonts w:cs="Arial"/>
                <w:b/>
                <w:szCs w:val="24"/>
              </w:rPr>
              <w:t>responsible</w:t>
            </w:r>
            <w:r>
              <w:rPr>
                <w:rFonts w:cs="Arial"/>
                <w:b/>
                <w:szCs w:val="24"/>
              </w:rPr>
              <w:t xml:space="preserve">. The resolution would probably have a negative impact, being that less people would go to the hospitality suite. </w:t>
            </w:r>
          </w:p>
          <w:p w:rsidR="00B84D41" w:rsidRDefault="00B84D41" w:rsidP="00BE2BF9">
            <w:pPr>
              <w:rPr>
                <w:rFonts w:cs="Arial"/>
                <w:b/>
                <w:szCs w:val="24"/>
              </w:rPr>
            </w:pPr>
          </w:p>
          <w:p w:rsidR="00B84D41" w:rsidRPr="00AA64B7" w:rsidRDefault="00B84D41" w:rsidP="00BE2BF9">
            <w:pPr>
              <w:rPr>
                <w:rFonts w:cs="Arial"/>
                <w:b/>
                <w:szCs w:val="24"/>
                <w:lang w:val="fr-CA"/>
              </w:rPr>
            </w:pPr>
            <w:r w:rsidRPr="00AA64B7">
              <w:rPr>
                <w:rFonts w:cs="Arial"/>
                <w:b/>
                <w:szCs w:val="24"/>
                <w:lang w:val="fr-CA"/>
              </w:rPr>
              <w:t xml:space="preserve">The resolution is vague. </w:t>
            </w:r>
          </w:p>
          <w:p w:rsidR="00B84D41" w:rsidRPr="005763B1" w:rsidRDefault="00B84D41" w:rsidP="00BE2BF9">
            <w:pPr>
              <w:jc w:val="center"/>
              <w:rPr>
                <w:rFonts w:cs="Arial"/>
                <w:b/>
                <w:szCs w:val="24"/>
                <w:lang w:val="en-CA"/>
              </w:rPr>
            </w:pPr>
          </w:p>
        </w:tc>
      </w:tr>
    </w:tbl>
    <w:p w:rsidR="00B84D41" w:rsidRDefault="00B84D41" w:rsidP="00B84D41">
      <w:pPr>
        <w:jc w:val="both"/>
        <w:rPr>
          <w:rFonts w:cs="Arial"/>
          <w:b/>
          <w:szCs w:val="24"/>
          <w:u w:val="single"/>
          <w:lang w:val="en-CA"/>
        </w:rPr>
      </w:pPr>
    </w:p>
    <w:p w:rsidR="00B84D41" w:rsidRDefault="00B84D41" w:rsidP="00B84D41">
      <w:pPr>
        <w:jc w:val="both"/>
        <w:rPr>
          <w:rFonts w:cs="Arial"/>
          <w:b/>
          <w:szCs w:val="24"/>
          <w:u w:val="single"/>
          <w:lang w:val="en-CA"/>
        </w:rPr>
      </w:pPr>
      <w:r>
        <w:rPr>
          <w:rFonts w:cs="Arial"/>
          <w:b/>
          <w:szCs w:val="24"/>
          <w:u w:val="single"/>
          <w:lang w:val="en-CA"/>
        </w:rPr>
        <w:br w:type="page"/>
      </w:r>
    </w:p>
    <w:tbl>
      <w:tblPr>
        <w:tblW w:w="0" w:type="auto"/>
        <w:tblLook w:val="04A0" w:firstRow="1" w:lastRow="0" w:firstColumn="1" w:lastColumn="0" w:noHBand="0" w:noVBand="1"/>
      </w:tblPr>
      <w:tblGrid>
        <w:gridCol w:w="6482"/>
        <w:gridCol w:w="6694"/>
      </w:tblGrid>
      <w:tr w:rsidR="00B84D41" w:rsidRPr="005763B1" w:rsidTr="00BE2BF9">
        <w:tc>
          <w:tcPr>
            <w:tcW w:w="6482" w:type="dxa"/>
          </w:tcPr>
          <w:p w:rsidR="00B84D41" w:rsidRPr="005763B1" w:rsidRDefault="00B84D41" w:rsidP="00BE2BF9">
            <w:pPr>
              <w:ind w:left="720" w:hanging="720"/>
              <w:rPr>
                <w:rFonts w:cs="Arial"/>
                <w:b/>
                <w:szCs w:val="24"/>
                <w:u w:val="single"/>
                <w:lang w:val="en-CA"/>
              </w:rPr>
            </w:pPr>
            <w:r>
              <w:lastRenderedPageBreak/>
              <w:br w:type="page"/>
            </w:r>
            <w:r w:rsidRPr="0009309E">
              <w:rPr>
                <w:rFonts w:cs="Arial"/>
                <w:b/>
                <w:szCs w:val="24"/>
                <w:lang w:val="en-CA"/>
              </w:rPr>
              <w:t>316.</w:t>
            </w:r>
            <w:r w:rsidRPr="0009309E">
              <w:rPr>
                <w:rFonts w:cs="Arial"/>
                <w:b/>
                <w:szCs w:val="24"/>
                <w:lang w:val="en-CA"/>
              </w:rPr>
              <w:tab/>
            </w:r>
            <w:r>
              <w:rPr>
                <w:rFonts w:cs="Arial"/>
                <w:b/>
                <w:szCs w:val="24"/>
                <w:u w:val="single"/>
                <w:lang w:val="en-CA"/>
              </w:rPr>
              <w:t>PRESIDENTS CONFERENCE</w:t>
            </w:r>
          </w:p>
          <w:p w:rsidR="00B84D41" w:rsidRPr="005763B1" w:rsidRDefault="00B84D41" w:rsidP="00BE2BF9">
            <w:pPr>
              <w:jc w:val="both"/>
              <w:rPr>
                <w:rFonts w:cs="Arial"/>
                <w:b/>
                <w:szCs w:val="24"/>
                <w:u w:val="single"/>
                <w:lang w:val="en-CA"/>
              </w:rPr>
            </w:pPr>
          </w:p>
          <w:p w:rsidR="00B84D41" w:rsidRPr="005763B1" w:rsidRDefault="00B84D41" w:rsidP="00BE2BF9">
            <w:pPr>
              <w:jc w:val="both"/>
              <w:rPr>
                <w:rFonts w:cs="Arial"/>
                <w:b/>
                <w:szCs w:val="24"/>
                <w:u w:val="single"/>
                <w:lang w:val="en-CA"/>
              </w:rPr>
            </w:pPr>
          </w:p>
          <w:p w:rsidR="00B84D41" w:rsidRDefault="00B84D41" w:rsidP="00BE2BF9">
            <w:pPr>
              <w:jc w:val="both"/>
              <w:rPr>
                <w:rFonts w:cs="Arial"/>
                <w:szCs w:val="24"/>
              </w:rPr>
            </w:pPr>
            <w:r w:rsidRPr="003E3974">
              <w:rPr>
                <w:rFonts w:cs="Arial"/>
                <w:b/>
                <w:szCs w:val="24"/>
              </w:rPr>
              <w:t xml:space="preserve">WHEREAS </w:t>
            </w:r>
            <w:r w:rsidRPr="003E3974">
              <w:rPr>
                <w:rFonts w:cs="Arial"/>
                <w:szCs w:val="24"/>
              </w:rPr>
              <w:t>UTE is financially responsible;</w:t>
            </w:r>
            <w:r>
              <w:rPr>
                <w:rFonts w:cs="Arial"/>
                <w:szCs w:val="24"/>
              </w:rPr>
              <w:t xml:space="preserve"> and</w:t>
            </w:r>
          </w:p>
          <w:p w:rsidR="00B84D41" w:rsidRPr="003E3974" w:rsidRDefault="00B84D41" w:rsidP="00BE2BF9">
            <w:pPr>
              <w:jc w:val="both"/>
              <w:rPr>
                <w:rFonts w:cs="Arial"/>
                <w:szCs w:val="24"/>
              </w:rPr>
            </w:pPr>
          </w:p>
          <w:p w:rsidR="00B84D41" w:rsidRDefault="00B84D41" w:rsidP="00BE2BF9">
            <w:pPr>
              <w:jc w:val="both"/>
              <w:rPr>
                <w:rFonts w:cs="Arial"/>
                <w:szCs w:val="24"/>
              </w:rPr>
            </w:pPr>
            <w:r w:rsidRPr="003E3974">
              <w:rPr>
                <w:rFonts w:cs="Arial"/>
                <w:b/>
                <w:szCs w:val="24"/>
              </w:rPr>
              <w:t xml:space="preserve">WHEREAS </w:t>
            </w:r>
            <w:r w:rsidRPr="003E3974">
              <w:rPr>
                <w:rFonts w:cs="Arial"/>
                <w:szCs w:val="24"/>
              </w:rPr>
              <w:t>UTE is socially responsible;</w:t>
            </w:r>
            <w:r>
              <w:rPr>
                <w:rFonts w:cs="Arial"/>
                <w:szCs w:val="24"/>
              </w:rPr>
              <w:t xml:space="preserve"> and</w:t>
            </w:r>
          </w:p>
          <w:p w:rsidR="00B84D41" w:rsidRPr="003E3974" w:rsidRDefault="00B84D41" w:rsidP="00BE2BF9">
            <w:pPr>
              <w:jc w:val="both"/>
              <w:rPr>
                <w:rFonts w:cs="Arial"/>
                <w:szCs w:val="24"/>
              </w:rPr>
            </w:pPr>
          </w:p>
          <w:p w:rsidR="00B84D41" w:rsidRDefault="00B84D41" w:rsidP="00BE2BF9">
            <w:pPr>
              <w:jc w:val="both"/>
              <w:rPr>
                <w:rFonts w:cs="Arial"/>
                <w:szCs w:val="24"/>
              </w:rPr>
            </w:pPr>
            <w:r w:rsidRPr="003E3974">
              <w:rPr>
                <w:rFonts w:cs="Arial"/>
                <w:b/>
                <w:szCs w:val="24"/>
              </w:rPr>
              <w:t>WHEREAS</w:t>
            </w:r>
            <w:r>
              <w:rPr>
                <w:rFonts w:cs="Arial"/>
                <w:szCs w:val="24"/>
              </w:rPr>
              <w:t xml:space="preserve"> m</w:t>
            </w:r>
            <w:r w:rsidRPr="003E3974">
              <w:rPr>
                <w:rFonts w:cs="Arial"/>
                <w:szCs w:val="24"/>
              </w:rPr>
              <w:t>embers’ money should not be used to pay for alcohol;</w:t>
            </w:r>
            <w:r>
              <w:rPr>
                <w:rFonts w:cs="Arial"/>
                <w:szCs w:val="24"/>
              </w:rPr>
              <w:t xml:space="preserve"> and</w:t>
            </w:r>
          </w:p>
          <w:p w:rsidR="00B84D41" w:rsidRPr="003E3974" w:rsidRDefault="00B84D41" w:rsidP="00BE2BF9">
            <w:pPr>
              <w:jc w:val="both"/>
              <w:rPr>
                <w:rFonts w:cs="Arial"/>
                <w:szCs w:val="24"/>
              </w:rPr>
            </w:pPr>
          </w:p>
          <w:p w:rsidR="00B84D41" w:rsidRDefault="00B84D41" w:rsidP="00BE2BF9">
            <w:pPr>
              <w:jc w:val="both"/>
              <w:rPr>
                <w:rFonts w:cs="Arial"/>
                <w:szCs w:val="24"/>
              </w:rPr>
            </w:pPr>
            <w:r w:rsidRPr="003E3974">
              <w:rPr>
                <w:rFonts w:cs="Arial"/>
                <w:b/>
                <w:szCs w:val="24"/>
              </w:rPr>
              <w:t>WHEREAS</w:t>
            </w:r>
            <w:r w:rsidRPr="003E3974">
              <w:rPr>
                <w:rFonts w:cs="Arial"/>
                <w:szCs w:val="24"/>
              </w:rPr>
              <w:t xml:space="preserve"> UTE provides a per diem to the Regional Vice</w:t>
            </w:r>
            <w:r>
              <w:rPr>
                <w:rFonts w:cs="Arial"/>
                <w:szCs w:val="24"/>
              </w:rPr>
              <w:t>-</w:t>
            </w:r>
            <w:r w:rsidRPr="003E3974">
              <w:rPr>
                <w:rFonts w:cs="Arial"/>
                <w:szCs w:val="24"/>
              </w:rPr>
              <w:t xml:space="preserve"> Presidents and the Local Presidents at the President Conference</w:t>
            </w:r>
            <w:r>
              <w:rPr>
                <w:rFonts w:cs="Arial"/>
                <w:szCs w:val="24"/>
              </w:rPr>
              <w:t>.</w:t>
            </w:r>
          </w:p>
          <w:p w:rsidR="00B84D41" w:rsidRPr="003E3974" w:rsidRDefault="00B84D41" w:rsidP="00BE2BF9">
            <w:pPr>
              <w:jc w:val="both"/>
              <w:rPr>
                <w:rFonts w:cs="Arial"/>
                <w:szCs w:val="24"/>
              </w:rPr>
            </w:pPr>
          </w:p>
          <w:p w:rsidR="00B84D41" w:rsidRPr="003E3974" w:rsidRDefault="00B84D41" w:rsidP="00BE2BF9">
            <w:pPr>
              <w:jc w:val="both"/>
              <w:rPr>
                <w:rFonts w:cs="Arial"/>
                <w:szCs w:val="24"/>
              </w:rPr>
            </w:pPr>
            <w:r w:rsidRPr="003E3974">
              <w:rPr>
                <w:rFonts w:cs="Arial"/>
                <w:b/>
                <w:szCs w:val="24"/>
              </w:rPr>
              <w:t xml:space="preserve">BE IT RESOLVED </w:t>
            </w:r>
            <w:r>
              <w:rPr>
                <w:rFonts w:cs="Arial"/>
                <w:szCs w:val="24"/>
              </w:rPr>
              <w:t>t</w:t>
            </w:r>
            <w:r w:rsidRPr="003E3974">
              <w:rPr>
                <w:rFonts w:cs="Arial"/>
                <w:szCs w:val="24"/>
              </w:rPr>
              <w:t>hat UTE provides an alcohol</w:t>
            </w:r>
            <w:r>
              <w:rPr>
                <w:rFonts w:cs="Arial"/>
                <w:szCs w:val="24"/>
              </w:rPr>
              <w:t>-</w:t>
            </w:r>
            <w:r w:rsidRPr="003E3974">
              <w:rPr>
                <w:rFonts w:cs="Arial"/>
                <w:szCs w:val="24"/>
              </w:rPr>
              <w:t>free environment in the UTE Hospitality suite at the UTE Presidents Conferences.</w:t>
            </w:r>
          </w:p>
          <w:p w:rsidR="00B84D41" w:rsidRDefault="00B84D41" w:rsidP="00BE2BF9"/>
          <w:p w:rsidR="00B84D41" w:rsidRPr="006D60CD" w:rsidRDefault="00B84D41" w:rsidP="00BE2BF9">
            <w:pPr>
              <w:spacing w:after="200" w:line="276" w:lineRule="auto"/>
              <w:contextualSpacing/>
              <w:jc w:val="both"/>
              <w:rPr>
                <w:rFonts w:eastAsia="Calibri" w:cs="Arial"/>
                <w:szCs w:val="24"/>
              </w:rPr>
            </w:pPr>
          </w:p>
          <w:p w:rsidR="00B84D41" w:rsidRPr="00AC5EB3" w:rsidRDefault="00B84D41" w:rsidP="00BE2BF9">
            <w:pPr>
              <w:jc w:val="both"/>
              <w:rPr>
                <w:rFonts w:cs="Arial"/>
                <w:szCs w:val="24"/>
              </w:rPr>
            </w:pPr>
          </w:p>
          <w:p w:rsidR="00B84D41" w:rsidRPr="005763B1" w:rsidRDefault="00B84D41" w:rsidP="00BE2BF9">
            <w:pPr>
              <w:jc w:val="center"/>
              <w:rPr>
                <w:rFonts w:cs="Arial"/>
                <w:b/>
                <w:szCs w:val="24"/>
                <w:u w:val="single"/>
                <w:lang w:val="en-CA"/>
              </w:rPr>
            </w:pPr>
            <w:r>
              <w:rPr>
                <w:rFonts w:cs="Arial"/>
                <w:b/>
                <w:szCs w:val="24"/>
                <w:lang w:val="en-CA"/>
              </w:rPr>
              <w:t>TORONTO EAST, LOCAL 00001</w:t>
            </w:r>
          </w:p>
        </w:tc>
        <w:tc>
          <w:tcPr>
            <w:tcW w:w="6694" w:type="dxa"/>
          </w:tcPr>
          <w:p w:rsidR="00B84D41" w:rsidRPr="005763B1" w:rsidRDefault="00B84D41" w:rsidP="00BE2BF9">
            <w:pPr>
              <w:jc w:val="center"/>
              <w:rPr>
                <w:rFonts w:cs="Arial"/>
                <w:b/>
                <w:szCs w:val="24"/>
                <w:lang w:val="en-CA"/>
              </w:rPr>
            </w:pPr>
            <w:r w:rsidRPr="005763B1">
              <w:rPr>
                <w:rFonts w:cs="Arial"/>
                <w:b/>
                <w:szCs w:val="24"/>
                <w:lang w:val="en-CA"/>
              </w:rPr>
              <w:t>COMMITTEE RECOMMENDATION</w:t>
            </w:r>
          </w:p>
          <w:p w:rsidR="00B84D41" w:rsidRPr="005763B1" w:rsidRDefault="00B84D41" w:rsidP="00BE2BF9">
            <w:pPr>
              <w:jc w:val="center"/>
              <w:rPr>
                <w:rFonts w:cs="Arial"/>
                <w:b/>
                <w:szCs w:val="24"/>
                <w:lang w:val="en-CA"/>
              </w:rPr>
            </w:pPr>
          </w:p>
          <w:p w:rsidR="00B84D41" w:rsidRPr="00B84D41" w:rsidRDefault="00B84D41" w:rsidP="00BE2BF9">
            <w:pPr>
              <w:jc w:val="center"/>
              <w:rPr>
                <w:rFonts w:cs="Arial"/>
                <w:b/>
                <w:szCs w:val="24"/>
              </w:rPr>
            </w:pPr>
            <w:r w:rsidRPr="00B84D41">
              <w:rPr>
                <w:rFonts w:cs="Arial"/>
                <w:b/>
                <w:szCs w:val="24"/>
              </w:rPr>
              <w:t>Non-concurrence </w:t>
            </w:r>
          </w:p>
          <w:p w:rsidR="00B84D41" w:rsidRPr="00B84D41" w:rsidRDefault="00B84D41" w:rsidP="00BE2BF9">
            <w:pPr>
              <w:jc w:val="center"/>
              <w:rPr>
                <w:rFonts w:cs="Arial"/>
                <w:b/>
                <w:szCs w:val="24"/>
              </w:rPr>
            </w:pPr>
          </w:p>
          <w:p w:rsidR="00B84D41" w:rsidRPr="00137724" w:rsidRDefault="00B84D41" w:rsidP="00BE2BF9">
            <w:pPr>
              <w:jc w:val="center"/>
              <w:rPr>
                <w:rFonts w:cs="Arial"/>
                <w:b/>
                <w:szCs w:val="24"/>
              </w:rPr>
            </w:pPr>
            <w:r>
              <w:rPr>
                <w:rFonts w:cs="Arial"/>
                <w:b/>
                <w:szCs w:val="24"/>
              </w:rPr>
              <w:t xml:space="preserve">Adopted unanimously. </w:t>
            </w:r>
          </w:p>
          <w:p w:rsidR="00B84D41" w:rsidRPr="005763B1" w:rsidRDefault="00B84D41" w:rsidP="00BE2BF9">
            <w:pPr>
              <w:jc w:val="center"/>
              <w:rPr>
                <w:rFonts w:cs="Arial"/>
                <w:b/>
                <w:szCs w:val="24"/>
                <w:lang w:val="en-CA"/>
              </w:rPr>
            </w:pPr>
          </w:p>
          <w:p w:rsidR="0028510C" w:rsidRDefault="0028510C" w:rsidP="00BE2BF9">
            <w:pPr>
              <w:jc w:val="center"/>
              <w:rPr>
                <w:rFonts w:cs="Arial"/>
                <w:b/>
                <w:szCs w:val="24"/>
                <w:lang w:val="en-CA"/>
              </w:rPr>
            </w:pPr>
          </w:p>
          <w:p w:rsidR="00B84D41" w:rsidRPr="005763B1" w:rsidRDefault="00B84D41" w:rsidP="00BE2BF9">
            <w:pPr>
              <w:jc w:val="center"/>
              <w:rPr>
                <w:rFonts w:cs="Arial"/>
                <w:b/>
                <w:szCs w:val="24"/>
                <w:lang w:val="en-CA"/>
              </w:rPr>
            </w:pPr>
            <w:r w:rsidRPr="005763B1">
              <w:rPr>
                <w:rFonts w:cs="Arial"/>
                <w:b/>
                <w:szCs w:val="24"/>
                <w:lang w:val="en-CA"/>
              </w:rPr>
              <w:t>RATIONALE:</w:t>
            </w:r>
          </w:p>
          <w:p w:rsidR="00B84D41" w:rsidRPr="005763B1" w:rsidRDefault="00B84D41" w:rsidP="00BE2BF9">
            <w:pPr>
              <w:jc w:val="center"/>
              <w:rPr>
                <w:rFonts w:cs="Arial"/>
                <w:b/>
                <w:szCs w:val="24"/>
                <w:lang w:val="en-CA"/>
              </w:rPr>
            </w:pPr>
          </w:p>
          <w:p w:rsidR="00B84D41" w:rsidRDefault="00B84D41" w:rsidP="0028510C">
            <w:pPr>
              <w:jc w:val="both"/>
              <w:rPr>
                <w:rFonts w:cs="Arial"/>
                <w:b/>
                <w:szCs w:val="24"/>
              </w:rPr>
            </w:pPr>
            <w:r>
              <w:rPr>
                <w:rFonts w:cs="Arial"/>
                <w:b/>
                <w:szCs w:val="24"/>
              </w:rPr>
              <w:t xml:space="preserve">The hospitality suite is an ideal setting for networking, which promotes solidarity. </w:t>
            </w:r>
            <w:r w:rsidRPr="00EC686F">
              <w:rPr>
                <w:rFonts w:cs="Arial"/>
                <w:b/>
                <w:szCs w:val="24"/>
              </w:rPr>
              <w:t xml:space="preserve">We can have </w:t>
            </w:r>
            <w:r>
              <w:rPr>
                <w:rFonts w:cs="Arial"/>
                <w:b/>
                <w:szCs w:val="24"/>
              </w:rPr>
              <w:t>alcohol</w:t>
            </w:r>
            <w:r w:rsidRPr="00EC686F">
              <w:rPr>
                <w:rFonts w:cs="Arial"/>
                <w:b/>
                <w:szCs w:val="24"/>
              </w:rPr>
              <w:t xml:space="preserve"> and still be socially </w:t>
            </w:r>
            <w:r>
              <w:rPr>
                <w:rFonts w:cs="Arial"/>
                <w:b/>
                <w:szCs w:val="24"/>
              </w:rPr>
              <w:t xml:space="preserve">and fiscally </w:t>
            </w:r>
            <w:r w:rsidRPr="00EC686F">
              <w:rPr>
                <w:rFonts w:cs="Arial"/>
                <w:b/>
                <w:szCs w:val="24"/>
              </w:rPr>
              <w:t>responsible</w:t>
            </w:r>
            <w:r>
              <w:rPr>
                <w:rFonts w:cs="Arial"/>
                <w:b/>
                <w:szCs w:val="24"/>
              </w:rPr>
              <w:t xml:space="preserve">. The resolution would probably have a negative impact, being that less people would go to the hospitality suite. </w:t>
            </w:r>
          </w:p>
          <w:p w:rsidR="00B84D41" w:rsidRDefault="00B84D41" w:rsidP="0028510C">
            <w:pPr>
              <w:jc w:val="both"/>
              <w:rPr>
                <w:rFonts w:cs="Arial"/>
                <w:b/>
                <w:szCs w:val="24"/>
              </w:rPr>
            </w:pPr>
          </w:p>
          <w:p w:rsidR="00B84D41" w:rsidRDefault="00B84D41" w:rsidP="0028510C">
            <w:pPr>
              <w:jc w:val="both"/>
              <w:rPr>
                <w:rFonts w:cs="Arial"/>
                <w:b/>
                <w:szCs w:val="24"/>
              </w:rPr>
            </w:pPr>
            <w:r>
              <w:rPr>
                <w:rFonts w:cs="Arial"/>
                <w:b/>
                <w:szCs w:val="24"/>
              </w:rPr>
              <w:t xml:space="preserve">There are other </w:t>
            </w:r>
            <w:r w:rsidR="005E770D">
              <w:rPr>
                <w:rFonts w:cs="Arial"/>
                <w:b/>
                <w:szCs w:val="24"/>
              </w:rPr>
              <w:t>ways</w:t>
            </w:r>
            <w:r>
              <w:rPr>
                <w:rFonts w:cs="Arial"/>
                <w:b/>
                <w:szCs w:val="24"/>
              </w:rPr>
              <w:t xml:space="preserve"> to accommodate people who want an alcohol-free environment. </w:t>
            </w:r>
          </w:p>
          <w:p w:rsidR="00B84D41" w:rsidRDefault="00B84D41" w:rsidP="0028510C">
            <w:pPr>
              <w:jc w:val="both"/>
              <w:rPr>
                <w:rFonts w:cs="Arial"/>
                <w:b/>
                <w:szCs w:val="24"/>
              </w:rPr>
            </w:pPr>
          </w:p>
          <w:p w:rsidR="00B84D41" w:rsidRPr="00AA64B7" w:rsidRDefault="00B84D41" w:rsidP="00BE2BF9">
            <w:pPr>
              <w:rPr>
                <w:rFonts w:cs="Arial"/>
                <w:b/>
                <w:szCs w:val="24"/>
                <w:lang w:val="fr-CA"/>
              </w:rPr>
            </w:pPr>
            <w:r w:rsidRPr="00AA64B7">
              <w:rPr>
                <w:rFonts w:cs="Arial"/>
                <w:b/>
                <w:szCs w:val="24"/>
                <w:lang w:val="fr-CA"/>
              </w:rPr>
              <w:t xml:space="preserve">The resolution is vague. </w:t>
            </w:r>
          </w:p>
          <w:p w:rsidR="00B84D41" w:rsidRPr="005763B1" w:rsidRDefault="00B84D41" w:rsidP="00BE2BF9">
            <w:pPr>
              <w:jc w:val="center"/>
              <w:rPr>
                <w:rFonts w:cs="Arial"/>
                <w:b/>
                <w:szCs w:val="24"/>
                <w:lang w:val="en-CA"/>
              </w:rPr>
            </w:pPr>
          </w:p>
        </w:tc>
      </w:tr>
    </w:tbl>
    <w:p w:rsidR="00B84D41" w:rsidRDefault="00B84D41" w:rsidP="00B84D41">
      <w:pPr>
        <w:jc w:val="both"/>
        <w:rPr>
          <w:rFonts w:cs="Arial"/>
          <w:b/>
          <w:szCs w:val="24"/>
          <w:u w:val="single"/>
          <w:lang w:val="en-CA"/>
        </w:rPr>
      </w:pPr>
    </w:p>
    <w:p w:rsidR="00B84D41" w:rsidRDefault="00B84D41" w:rsidP="00B84D41">
      <w:pPr>
        <w:jc w:val="both"/>
        <w:rPr>
          <w:rFonts w:cs="Arial"/>
          <w:b/>
          <w:szCs w:val="24"/>
          <w:u w:val="single"/>
          <w:lang w:val="en-CA"/>
        </w:rPr>
      </w:pPr>
      <w:r>
        <w:rPr>
          <w:rFonts w:cs="Arial"/>
          <w:b/>
          <w:szCs w:val="24"/>
          <w:u w:val="single"/>
          <w:lang w:val="en-CA"/>
        </w:rPr>
        <w:br w:type="page"/>
      </w:r>
    </w:p>
    <w:tbl>
      <w:tblPr>
        <w:tblW w:w="0" w:type="auto"/>
        <w:tblLook w:val="04A0" w:firstRow="1" w:lastRow="0" w:firstColumn="1" w:lastColumn="0" w:noHBand="0" w:noVBand="1"/>
      </w:tblPr>
      <w:tblGrid>
        <w:gridCol w:w="6482"/>
        <w:gridCol w:w="6694"/>
      </w:tblGrid>
      <w:tr w:rsidR="00B84D41" w:rsidRPr="005763B1" w:rsidTr="00BE2BF9">
        <w:tc>
          <w:tcPr>
            <w:tcW w:w="6482" w:type="dxa"/>
          </w:tcPr>
          <w:p w:rsidR="00B84D41" w:rsidRPr="005763B1" w:rsidRDefault="00B84D41" w:rsidP="00BE2BF9">
            <w:pPr>
              <w:ind w:left="720" w:hanging="720"/>
              <w:rPr>
                <w:rFonts w:cs="Arial"/>
                <w:b/>
                <w:szCs w:val="24"/>
                <w:u w:val="single"/>
                <w:lang w:val="en-CA"/>
              </w:rPr>
            </w:pPr>
            <w:r>
              <w:lastRenderedPageBreak/>
              <w:br w:type="page"/>
            </w:r>
            <w:r w:rsidRPr="0009309E">
              <w:rPr>
                <w:rFonts w:cs="Arial"/>
                <w:b/>
                <w:szCs w:val="24"/>
                <w:lang w:val="en-CA"/>
              </w:rPr>
              <w:t>317.</w:t>
            </w:r>
            <w:r w:rsidRPr="0009309E">
              <w:rPr>
                <w:rFonts w:cs="Arial"/>
                <w:b/>
                <w:szCs w:val="24"/>
                <w:lang w:val="en-CA"/>
              </w:rPr>
              <w:tab/>
            </w:r>
            <w:r>
              <w:rPr>
                <w:rFonts w:cs="Arial"/>
                <w:b/>
                <w:szCs w:val="24"/>
                <w:u w:val="single"/>
                <w:lang w:val="en-CA"/>
              </w:rPr>
              <w:t>ALCOHOL - FREE HEALTH AND SAFETY, EMPLOYEES ASSISTANT PROGRAM AND EQUAL OPPORTUNITIES CONFERENCES</w:t>
            </w:r>
          </w:p>
          <w:p w:rsidR="00B84D41" w:rsidRPr="005763B1" w:rsidRDefault="00B84D41" w:rsidP="00BE2BF9">
            <w:pPr>
              <w:jc w:val="both"/>
              <w:rPr>
                <w:rFonts w:cs="Arial"/>
                <w:b/>
                <w:szCs w:val="24"/>
                <w:u w:val="single"/>
                <w:lang w:val="en-CA"/>
              </w:rPr>
            </w:pPr>
          </w:p>
          <w:p w:rsidR="00B84D41" w:rsidRPr="005763B1" w:rsidRDefault="00B84D41" w:rsidP="00BE2BF9">
            <w:pPr>
              <w:jc w:val="both"/>
              <w:rPr>
                <w:rFonts w:cs="Arial"/>
                <w:b/>
                <w:szCs w:val="24"/>
                <w:u w:val="single"/>
                <w:lang w:val="en-CA"/>
              </w:rPr>
            </w:pPr>
          </w:p>
          <w:p w:rsidR="00B84D41" w:rsidRDefault="00B84D41" w:rsidP="00BE2BF9">
            <w:pPr>
              <w:jc w:val="both"/>
              <w:rPr>
                <w:rFonts w:cs="Arial"/>
                <w:szCs w:val="24"/>
              </w:rPr>
            </w:pPr>
            <w:r w:rsidRPr="003E3974">
              <w:rPr>
                <w:rFonts w:cs="Arial"/>
                <w:b/>
                <w:szCs w:val="24"/>
              </w:rPr>
              <w:t>WHEREAS</w:t>
            </w:r>
            <w:r>
              <w:rPr>
                <w:rFonts w:cs="Arial"/>
                <w:b/>
                <w:szCs w:val="24"/>
              </w:rPr>
              <w:t xml:space="preserve"> </w:t>
            </w:r>
            <w:r w:rsidRPr="003E3974">
              <w:rPr>
                <w:rFonts w:cs="Arial"/>
                <w:szCs w:val="24"/>
              </w:rPr>
              <w:t>UTE is financially responsible;</w:t>
            </w:r>
            <w:r>
              <w:rPr>
                <w:rFonts w:cs="Arial"/>
                <w:szCs w:val="24"/>
              </w:rPr>
              <w:t xml:space="preserve"> and</w:t>
            </w:r>
          </w:p>
          <w:p w:rsidR="00B84D41" w:rsidRPr="003E3974" w:rsidRDefault="00B84D41" w:rsidP="00BE2BF9">
            <w:pPr>
              <w:jc w:val="both"/>
              <w:rPr>
                <w:rFonts w:cs="Arial"/>
                <w:szCs w:val="24"/>
              </w:rPr>
            </w:pPr>
          </w:p>
          <w:p w:rsidR="00B84D41" w:rsidRDefault="00B84D41" w:rsidP="00BE2BF9">
            <w:pPr>
              <w:jc w:val="both"/>
              <w:rPr>
                <w:rFonts w:cs="Arial"/>
                <w:szCs w:val="24"/>
              </w:rPr>
            </w:pPr>
            <w:r w:rsidRPr="003E3974">
              <w:rPr>
                <w:rFonts w:cs="Arial"/>
                <w:b/>
                <w:szCs w:val="24"/>
              </w:rPr>
              <w:t xml:space="preserve">WHEREAS </w:t>
            </w:r>
            <w:r w:rsidRPr="003E3974">
              <w:rPr>
                <w:rFonts w:cs="Arial"/>
                <w:szCs w:val="24"/>
              </w:rPr>
              <w:t>UTE is socially responsible;</w:t>
            </w:r>
            <w:r>
              <w:rPr>
                <w:rFonts w:cs="Arial"/>
                <w:szCs w:val="24"/>
              </w:rPr>
              <w:t xml:space="preserve"> and</w:t>
            </w:r>
          </w:p>
          <w:p w:rsidR="00B84D41" w:rsidRPr="003E3974" w:rsidRDefault="00B84D41" w:rsidP="00BE2BF9">
            <w:pPr>
              <w:jc w:val="both"/>
              <w:rPr>
                <w:rFonts w:cs="Arial"/>
                <w:szCs w:val="24"/>
              </w:rPr>
            </w:pPr>
          </w:p>
          <w:p w:rsidR="00B84D41" w:rsidRDefault="00B84D41" w:rsidP="00BE2BF9">
            <w:pPr>
              <w:jc w:val="both"/>
              <w:rPr>
                <w:rFonts w:cs="Arial"/>
                <w:szCs w:val="24"/>
              </w:rPr>
            </w:pPr>
            <w:r w:rsidRPr="003E3974">
              <w:rPr>
                <w:rFonts w:cs="Arial"/>
                <w:b/>
                <w:szCs w:val="24"/>
              </w:rPr>
              <w:t xml:space="preserve">WHEREAS </w:t>
            </w:r>
            <w:r>
              <w:rPr>
                <w:rFonts w:cs="Arial"/>
                <w:szCs w:val="24"/>
              </w:rPr>
              <w:t>delegates/p</w:t>
            </w:r>
            <w:r w:rsidRPr="003E3974">
              <w:rPr>
                <w:rFonts w:cs="Arial"/>
                <w:szCs w:val="24"/>
              </w:rPr>
              <w:t>articipan</w:t>
            </w:r>
            <w:r>
              <w:rPr>
                <w:rFonts w:cs="Arial"/>
                <w:szCs w:val="24"/>
              </w:rPr>
              <w:t>ts are provided with a per diem.</w:t>
            </w:r>
          </w:p>
          <w:p w:rsidR="00B84D41" w:rsidRDefault="00B84D41" w:rsidP="00BE2BF9">
            <w:pPr>
              <w:jc w:val="both"/>
              <w:rPr>
                <w:rFonts w:cs="Arial"/>
                <w:szCs w:val="24"/>
              </w:rPr>
            </w:pPr>
          </w:p>
          <w:p w:rsidR="00B84D41" w:rsidRPr="003E3974" w:rsidRDefault="00B84D41" w:rsidP="00BE2BF9">
            <w:pPr>
              <w:jc w:val="both"/>
              <w:rPr>
                <w:rFonts w:cs="Arial"/>
                <w:szCs w:val="24"/>
              </w:rPr>
            </w:pPr>
            <w:r w:rsidRPr="003E3974">
              <w:rPr>
                <w:rFonts w:cs="Arial"/>
                <w:b/>
                <w:szCs w:val="24"/>
              </w:rPr>
              <w:t xml:space="preserve">BE IT RESOLVED </w:t>
            </w:r>
            <w:r>
              <w:rPr>
                <w:rFonts w:cs="Arial"/>
                <w:szCs w:val="24"/>
              </w:rPr>
              <w:t>t</w:t>
            </w:r>
            <w:r w:rsidRPr="003E3974">
              <w:rPr>
                <w:rFonts w:cs="Arial"/>
                <w:szCs w:val="24"/>
              </w:rPr>
              <w:t>hat UTE provides an alcohol</w:t>
            </w:r>
            <w:r>
              <w:rPr>
                <w:rFonts w:cs="Arial"/>
                <w:szCs w:val="24"/>
              </w:rPr>
              <w:t>-</w:t>
            </w:r>
            <w:r w:rsidRPr="003E3974">
              <w:rPr>
                <w:rFonts w:cs="Arial"/>
                <w:szCs w:val="24"/>
              </w:rPr>
              <w:t>free environment in the UTE Hospitality suite at the UTE EAP, H&amp;S Conferences and EO Conferences.</w:t>
            </w:r>
          </w:p>
          <w:p w:rsidR="00B84D41" w:rsidRPr="003E3974" w:rsidRDefault="00B84D41" w:rsidP="00BE2BF9">
            <w:pPr>
              <w:jc w:val="both"/>
              <w:rPr>
                <w:rFonts w:cs="Arial"/>
                <w:szCs w:val="24"/>
              </w:rPr>
            </w:pPr>
          </w:p>
          <w:p w:rsidR="00B84D41" w:rsidRDefault="00B84D41" w:rsidP="00BE2BF9"/>
          <w:p w:rsidR="00B84D41" w:rsidRPr="006D60CD" w:rsidRDefault="00B84D41" w:rsidP="00BE2BF9">
            <w:pPr>
              <w:spacing w:after="200" w:line="276" w:lineRule="auto"/>
              <w:contextualSpacing/>
              <w:jc w:val="both"/>
              <w:rPr>
                <w:rFonts w:eastAsia="Calibri" w:cs="Arial"/>
                <w:szCs w:val="24"/>
              </w:rPr>
            </w:pPr>
          </w:p>
          <w:p w:rsidR="00B84D41" w:rsidRPr="00AC5EB3" w:rsidRDefault="00B84D41" w:rsidP="00BE2BF9">
            <w:pPr>
              <w:jc w:val="both"/>
              <w:rPr>
                <w:rFonts w:cs="Arial"/>
                <w:szCs w:val="24"/>
              </w:rPr>
            </w:pPr>
          </w:p>
          <w:p w:rsidR="00B84D41" w:rsidRPr="005763B1" w:rsidRDefault="00B84D41" w:rsidP="00BE2BF9">
            <w:pPr>
              <w:jc w:val="center"/>
              <w:rPr>
                <w:rFonts w:cs="Arial"/>
                <w:b/>
                <w:szCs w:val="24"/>
                <w:u w:val="single"/>
                <w:lang w:val="en-CA"/>
              </w:rPr>
            </w:pPr>
            <w:r>
              <w:rPr>
                <w:rFonts w:cs="Arial"/>
                <w:b/>
                <w:szCs w:val="24"/>
                <w:lang w:val="en-CA"/>
              </w:rPr>
              <w:t>TORONTO EAST, LOCAL 00001</w:t>
            </w:r>
          </w:p>
        </w:tc>
        <w:tc>
          <w:tcPr>
            <w:tcW w:w="6694" w:type="dxa"/>
          </w:tcPr>
          <w:p w:rsidR="00B84D41" w:rsidRPr="005763B1" w:rsidRDefault="00B84D41" w:rsidP="00BE2BF9">
            <w:pPr>
              <w:jc w:val="center"/>
              <w:rPr>
                <w:rFonts w:cs="Arial"/>
                <w:b/>
                <w:szCs w:val="24"/>
                <w:lang w:val="en-CA"/>
              </w:rPr>
            </w:pPr>
            <w:r w:rsidRPr="005763B1">
              <w:rPr>
                <w:rFonts w:cs="Arial"/>
                <w:b/>
                <w:szCs w:val="24"/>
                <w:lang w:val="en-CA"/>
              </w:rPr>
              <w:t>COMMITTEE RECOMMENDATION</w:t>
            </w:r>
          </w:p>
          <w:p w:rsidR="00B84D41" w:rsidRPr="005763B1" w:rsidRDefault="00B84D41" w:rsidP="00BE2BF9">
            <w:pPr>
              <w:jc w:val="center"/>
              <w:rPr>
                <w:rFonts w:cs="Arial"/>
                <w:b/>
                <w:szCs w:val="24"/>
                <w:lang w:val="en-CA"/>
              </w:rPr>
            </w:pPr>
          </w:p>
          <w:p w:rsidR="00B84D41" w:rsidRPr="00B84D41" w:rsidRDefault="00B84D41" w:rsidP="00BE2BF9">
            <w:pPr>
              <w:jc w:val="center"/>
              <w:rPr>
                <w:rFonts w:cs="Arial"/>
                <w:b/>
                <w:szCs w:val="24"/>
              </w:rPr>
            </w:pPr>
            <w:r w:rsidRPr="00B84D41">
              <w:rPr>
                <w:rFonts w:cs="Arial"/>
                <w:b/>
                <w:szCs w:val="24"/>
              </w:rPr>
              <w:t>Non-concurrence </w:t>
            </w:r>
          </w:p>
          <w:p w:rsidR="00B84D41" w:rsidRPr="00B84D41" w:rsidRDefault="00B84D41" w:rsidP="00BE2BF9">
            <w:pPr>
              <w:jc w:val="center"/>
              <w:rPr>
                <w:rFonts w:cs="Arial"/>
                <w:b/>
                <w:szCs w:val="24"/>
              </w:rPr>
            </w:pPr>
          </w:p>
          <w:p w:rsidR="00B84D41" w:rsidRPr="00137724" w:rsidRDefault="00B84D41" w:rsidP="00BE2BF9">
            <w:pPr>
              <w:jc w:val="center"/>
              <w:rPr>
                <w:rFonts w:cs="Arial"/>
                <w:b/>
                <w:szCs w:val="24"/>
              </w:rPr>
            </w:pPr>
            <w:r>
              <w:rPr>
                <w:rFonts w:cs="Arial"/>
                <w:b/>
                <w:szCs w:val="24"/>
              </w:rPr>
              <w:t xml:space="preserve">Adopted unanimously. </w:t>
            </w:r>
          </w:p>
          <w:p w:rsidR="00B84D41" w:rsidRPr="005763B1" w:rsidRDefault="00B84D41" w:rsidP="00BE2BF9">
            <w:pPr>
              <w:jc w:val="center"/>
              <w:rPr>
                <w:rFonts w:cs="Arial"/>
                <w:b/>
                <w:szCs w:val="24"/>
                <w:lang w:val="en-CA"/>
              </w:rPr>
            </w:pPr>
          </w:p>
          <w:p w:rsidR="0028510C" w:rsidRDefault="0028510C" w:rsidP="00BE2BF9">
            <w:pPr>
              <w:jc w:val="center"/>
              <w:rPr>
                <w:rFonts w:cs="Arial"/>
                <w:b/>
                <w:szCs w:val="24"/>
                <w:lang w:val="en-CA"/>
              </w:rPr>
            </w:pPr>
          </w:p>
          <w:p w:rsidR="00B84D41" w:rsidRPr="005763B1" w:rsidRDefault="00B84D41" w:rsidP="00BE2BF9">
            <w:pPr>
              <w:jc w:val="center"/>
              <w:rPr>
                <w:rFonts w:cs="Arial"/>
                <w:b/>
                <w:szCs w:val="24"/>
                <w:lang w:val="en-CA"/>
              </w:rPr>
            </w:pPr>
            <w:r w:rsidRPr="005763B1">
              <w:rPr>
                <w:rFonts w:cs="Arial"/>
                <w:b/>
                <w:szCs w:val="24"/>
                <w:lang w:val="en-CA"/>
              </w:rPr>
              <w:t>RATIONALE:</w:t>
            </w:r>
          </w:p>
          <w:p w:rsidR="00B84D41" w:rsidRPr="005763B1" w:rsidRDefault="00B84D41" w:rsidP="00BE2BF9">
            <w:pPr>
              <w:jc w:val="center"/>
              <w:rPr>
                <w:rFonts w:cs="Arial"/>
                <w:b/>
                <w:szCs w:val="24"/>
                <w:lang w:val="en-CA"/>
              </w:rPr>
            </w:pPr>
          </w:p>
          <w:p w:rsidR="00B84D41" w:rsidRDefault="00B84D41" w:rsidP="0028510C">
            <w:pPr>
              <w:jc w:val="both"/>
              <w:rPr>
                <w:rFonts w:cs="Arial"/>
                <w:b/>
                <w:szCs w:val="24"/>
              </w:rPr>
            </w:pPr>
            <w:r>
              <w:rPr>
                <w:rFonts w:cs="Arial"/>
                <w:b/>
                <w:szCs w:val="24"/>
              </w:rPr>
              <w:t xml:space="preserve">The hospitality suite is an ideal setting for networking, which promotes solidarity. </w:t>
            </w:r>
            <w:r w:rsidRPr="00EC686F">
              <w:rPr>
                <w:rFonts w:cs="Arial"/>
                <w:b/>
                <w:szCs w:val="24"/>
              </w:rPr>
              <w:t xml:space="preserve">We can have </w:t>
            </w:r>
            <w:r>
              <w:rPr>
                <w:rFonts w:cs="Arial"/>
                <w:b/>
                <w:szCs w:val="24"/>
              </w:rPr>
              <w:t>alcohol</w:t>
            </w:r>
            <w:r w:rsidRPr="00EC686F">
              <w:rPr>
                <w:rFonts w:cs="Arial"/>
                <w:b/>
                <w:szCs w:val="24"/>
              </w:rPr>
              <w:t xml:space="preserve"> and still be socially </w:t>
            </w:r>
            <w:r>
              <w:rPr>
                <w:rFonts w:cs="Arial"/>
                <w:b/>
                <w:szCs w:val="24"/>
              </w:rPr>
              <w:t xml:space="preserve">and fiscally </w:t>
            </w:r>
            <w:r w:rsidRPr="00EC686F">
              <w:rPr>
                <w:rFonts w:cs="Arial"/>
                <w:b/>
                <w:szCs w:val="24"/>
              </w:rPr>
              <w:t>responsible</w:t>
            </w:r>
            <w:r>
              <w:rPr>
                <w:rFonts w:cs="Arial"/>
                <w:b/>
                <w:szCs w:val="24"/>
              </w:rPr>
              <w:t xml:space="preserve">. The resolution would probably have a negative impact, being that less people would go to the hospitality suite. </w:t>
            </w:r>
          </w:p>
          <w:p w:rsidR="00B84D41" w:rsidRDefault="00B84D41" w:rsidP="0028510C">
            <w:pPr>
              <w:jc w:val="both"/>
              <w:rPr>
                <w:rFonts w:cs="Arial"/>
                <w:b/>
                <w:szCs w:val="24"/>
              </w:rPr>
            </w:pPr>
          </w:p>
          <w:p w:rsidR="00B84D41" w:rsidRDefault="00B84D41" w:rsidP="0028510C">
            <w:pPr>
              <w:jc w:val="both"/>
              <w:rPr>
                <w:rFonts w:cs="Arial"/>
                <w:b/>
                <w:szCs w:val="24"/>
              </w:rPr>
            </w:pPr>
            <w:r>
              <w:rPr>
                <w:rFonts w:cs="Arial"/>
                <w:b/>
                <w:szCs w:val="24"/>
              </w:rPr>
              <w:t xml:space="preserve">There are other </w:t>
            </w:r>
            <w:r w:rsidR="005E770D">
              <w:rPr>
                <w:rFonts w:cs="Arial"/>
                <w:b/>
                <w:szCs w:val="24"/>
              </w:rPr>
              <w:t>ways</w:t>
            </w:r>
            <w:r>
              <w:rPr>
                <w:rFonts w:cs="Arial"/>
                <w:b/>
                <w:szCs w:val="24"/>
              </w:rPr>
              <w:t xml:space="preserve"> to accommodate people who want an alcohol-free environment. </w:t>
            </w:r>
          </w:p>
          <w:p w:rsidR="00B84D41" w:rsidRDefault="00B84D41" w:rsidP="0028510C">
            <w:pPr>
              <w:jc w:val="both"/>
              <w:rPr>
                <w:rFonts w:cs="Arial"/>
                <w:b/>
                <w:szCs w:val="24"/>
              </w:rPr>
            </w:pPr>
          </w:p>
          <w:p w:rsidR="00B84D41" w:rsidRDefault="00B84D41" w:rsidP="0028510C">
            <w:pPr>
              <w:jc w:val="both"/>
              <w:rPr>
                <w:rFonts w:cs="Arial"/>
                <w:b/>
                <w:szCs w:val="24"/>
              </w:rPr>
            </w:pPr>
            <w:r>
              <w:rPr>
                <w:rFonts w:cs="Arial"/>
                <w:b/>
                <w:szCs w:val="24"/>
              </w:rPr>
              <w:t xml:space="preserve">The practice is already in place for certain conferences. </w:t>
            </w:r>
          </w:p>
          <w:p w:rsidR="00B84D41" w:rsidRDefault="00B84D41" w:rsidP="00BE2BF9">
            <w:pPr>
              <w:rPr>
                <w:rFonts w:cs="Arial"/>
                <w:b/>
                <w:szCs w:val="24"/>
              </w:rPr>
            </w:pPr>
          </w:p>
          <w:p w:rsidR="00B84D41" w:rsidRPr="00AA64B7" w:rsidRDefault="00B84D41" w:rsidP="00BE2BF9">
            <w:pPr>
              <w:rPr>
                <w:rFonts w:cs="Arial"/>
                <w:b/>
                <w:szCs w:val="24"/>
                <w:lang w:val="fr-CA"/>
              </w:rPr>
            </w:pPr>
            <w:r w:rsidRPr="00AA64B7">
              <w:rPr>
                <w:rFonts w:cs="Arial"/>
                <w:b/>
                <w:szCs w:val="24"/>
                <w:lang w:val="fr-CA"/>
              </w:rPr>
              <w:t xml:space="preserve">The resolution is vague. </w:t>
            </w:r>
          </w:p>
          <w:p w:rsidR="00B84D41" w:rsidRPr="005763B1" w:rsidRDefault="00B84D41" w:rsidP="00BE2BF9">
            <w:pPr>
              <w:jc w:val="center"/>
              <w:rPr>
                <w:rFonts w:cs="Arial"/>
                <w:b/>
                <w:szCs w:val="24"/>
                <w:lang w:val="en-CA"/>
              </w:rPr>
            </w:pPr>
          </w:p>
        </w:tc>
      </w:tr>
    </w:tbl>
    <w:p w:rsidR="00B84D41" w:rsidRDefault="00B84D41" w:rsidP="00B84D41">
      <w:pPr>
        <w:jc w:val="both"/>
        <w:rPr>
          <w:rFonts w:cs="Arial"/>
          <w:b/>
          <w:szCs w:val="24"/>
          <w:u w:val="single"/>
          <w:lang w:val="en-CA"/>
        </w:rPr>
      </w:pPr>
    </w:p>
    <w:p w:rsidR="00B84D41" w:rsidRDefault="00B84D41" w:rsidP="00B84D41">
      <w:pPr>
        <w:jc w:val="both"/>
        <w:rPr>
          <w:rFonts w:cs="Arial"/>
          <w:b/>
          <w:szCs w:val="24"/>
          <w:u w:val="single"/>
          <w:lang w:val="en-CA"/>
        </w:rPr>
      </w:pPr>
      <w:r>
        <w:rPr>
          <w:rFonts w:cs="Arial"/>
          <w:b/>
          <w:szCs w:val="24"/>
          <w:u w:val="single"/>
          <w:lang w:val="en-CA"/>
        </w:rPr>
        <w:br w:type="page"/>
      </w:r>
    </w:p>
    <w:tbl>
      <w:tblPr>
        <w:tblW w:w="0" w:type="auto"/>
        <w:tblLook w:val="04A0" w:firstRow="1" w:lastRow="0" w:firstColumn="1" w:lastColumn="0" w:noHBand="0" w:noVBand="1"/>
      </w:tblPr>
      <w:tblGrid>
        <w:gridCol w:w="6482"/>
        <w:gridCol w:w="6694"/>
      </w:tblGrid>
      <w:tr w:rsidR="00B84D41" w:rsidRPr="005763B1" w:rsidTr="00BE2BF9">
        <w:tc>
          <w:tcPr>
            <w:tcW w:w="6482" w:type="dxa"/>
          </w:tcPr>
          <w:p w:rsidR="00B84D41" w:rsidRDefault="00B84D41" w:rsidP="00BE2BF9">
            <w:pPr>
              <w:ind w:left="720" w:hanging="720"/>
              <w:rPr>
                <w:rFonts w:cs="Arial"/>
                <w:b/>
                <w:szCs w:val="24"/>
                <w:u w:val="single"/>
                <w:lang w:val="en-CA"/>
              </w:rPr>
            </w:pPr>
            <w:r>
              <w:lastRenderedPageBreak/>
              <w:br w:type="page"/>
            </w:r>
            <w:r w:rsidRPr="0009309E">
              <w:rPr>
                <w:rFonts w:cs="Arial"/>
                <w:b/>
                <w:szCs w:val="24"/>
                <w:lang w:val="en-CA"/>
              </w:rPr>
              <w:t>318.</w:t>
            </w:r>
            <w:r w:rsidRPr="0009309E">
              <w:rPr>
                <w:rFonts w:cs="Arial"/>
                <w:b/>
                <w:szCs w:val="24"/>
                <w:lang w:val="en-CA"/>
              </w:rPr>
              <w:tab/>
            </w:r>
            <w:r>
              <w:rPr>
                <w:rFonts w:cs="Arial"/>
                <w:b/>
                <w:szCs w:val="24"/>
                <w:u w:val="single"/>
                <w:lang w:val="en-CA"/>
              </w:rPr>
              <w:t xml:space="preserve">LATE RESOLUTION  </w:t>
            </w:r>
          </w:p>
          <w:p w:rsidR="00B84D41" w:rsidRDefault="00B84D41" w:rsidP="00BE2BF9">
            <w:pPr>
              <w:ind w:left="720" w:hanging="720"/>
              <w:rPr>
                <w:rFonts w:cs="Arial"/>
                <w:b/>
                <w:szCs w:val="24"/>
                <w:u w:val="single"/>
                <w:lang w:val="en-CA"/>
              </w:rPr>
            </w:pPr>
          </w:p>
          <w:p w:rsidR="00B84D41" w:rsidRDefault="00B84D41" w:rsidP="00BE2BF9">
            <w:pPr>
              <w:ind w:left="720" w:hanging="720"/>
              <w:rPr>
                <w:rFonts w:cs="Arial"/>
                <w:b/>
                <w:szCs w:val="24"/>
                <w:u w:val="single"/>
                <w:lang w:val="en-CA"/>
              </w:rPr>
            </w:pPr>
          </w:p>
          <w:p w:rsidR="00B84D41" w:rsidRPr="00A81408" w:rsidRDefault="00B84D41" w:rsidP="00BE2BF9">
            <w:pPr>
              <w:rPr>
                <w:rFonts w:cs="Arial"/>
                <w:b/>
                <w:szCs w:val="24"/>
                <w:lang w:val="en-CA"/>
              </w:rPr>
            </w:pPr>
            <w:r w:rsidRPr="00A81408">
              <w:rPr>
                <w:rFonts w:cs="Arial"/>
                <w:b/>
                <w:szCs w:val="24"/>
                <w:lang w:val="en-CA"/>
              </w:rPr>
              <w:t>THIS WILL NOT BE DEALT WITH UNTIL ALL OTHER RESOLUTIONS ARE DEALT WITH</w:t>
            </w:r>
          </w:p>
          <w:p w:rsidR="00B84D41" w:rsidRPr="005763B1" w:rsidRDefault="00B84D41" w:rsidP="00BE2BF9">
            <w:pPr>
              <w:jc w:val="both"/>
              <w:rPr>
                <w:rFonts w:cs="Arial"/>
                <w:b/>
                <w:szCs w:val="24"/>
                <w:u w:val="single"/>
                <w:lang w:val="en-CA"/>
              </w:rPr>
            </w:pPr>
          </w:p>
          <w:p w:rsidR="00B84D41" w:rsidRPr="005763B1" w:rsidRDefault="00B84D41" w:rsidP="00BE2BF9">
            <w:pPr>
              <w:jc w:val="both"/>
              <w:rPr>
                <w:rFonts w:cs="Arial"/>
                <w:b/>
                <w:szCs w:val="24"/>
                <w:u w:val="single"/>
                <w:lang w:val="en-CA"/>
              </w:rPr>
            </w:pPr>
          </w:p>
          <w:p w:rsidR="00B84D41" w:rsidRDefault="00B84D41" w:rsidP="00BE2BF9">
            <w:pPr>
              <w:jc w:val="both"/>
              <w:rPr>
                <w:rFonts w:cs="Arial"/>
                <w:szCs w:val="24"/>
                <w:lang w:eastAsia="en-CA"/>
              </w:rPr>
            </w:pPr>
            <w:r w:rsidRPr="004A2AB4">
              <w:rPr>
                <w:rFonts w:cs="Arial"/>
                <w:b/>
                <w:bCs/>
                <w:szCs w:val="24"/>
                <w:lang w:eastAsia="en-CA"/>
              </w:rPr>
              <w:t xml:space="preserve">WHEREAS </w:t>
            </w:r>
            <w:r w:rsidRPr="004A2AB4">
              <w:rPr>
                <w:rFonts w:cs="Arial"/>
                <w:szCs w:val="24"/>
                <w:lang w:eastAsia="en-CA"/>
              </w:rPr>
              <w:t>fiscal restraints are needed to bring down the Union</w:t>
            </w:r>
            <w:r>
              <w:rPr>
                <w:rFonts w:cs="Arial"/>
                <w:szCs w:val="24"/>
                <w:lang w:eastAsia="en-CA"/>
              </w:rPr>
              <w:t xml:space="preserve"> of Taxation Employees deficits; and</w:t>
            </w:r>
          </w:p>
          <w:p w:rsidR="00B84D41" w:rsidRPr="004A2AB4" w:rsidRDefault="00B84D41" w:rsidP="00BE2BF9">
            <w:pPr>
              <w:jc w:val="both"/>
              <w:rPr>
                <w:rFonts w:cs="Arial"/>
                <w:szCs w:val="24"/>
                <w:lang w:eastAsia="en-CA"/>
              </w:rPr>
            </w:pPr>
            <w:r w:rsidRPr="004A2AB4">
              <w:rPr>
                <w:rFonts w:cs="Arial"/>
                <w:szCs w:val="24"/>
                <w:lang w:eastAsia="en-CA"/>
              </w:rPr>
              <w:t xml:space="preserve"> </w:t>
            </w:r>
          </w:p>
          <w:p w:rsidR="00B84D41" w:rsidRDefault="00B84D41" w:rsidP="00BE2BF9">
            <w:pPr>
              <w:jc w:val="both"/>
              <w:rPr>
                <w:rFonts w:cs="Arial"/>
                <w:szCs w:val="24"/>
                <w:lang w:eastAsia="en-CA"/>
              </w:rPr>
            </w:pPr>
            <w:r w:rsidRPr="004A2AB4">
              <w:rPr>
                <w:rFonts w:cs="Arial"/>
                <w:b/>
                <w:bCs/>
                <w:szCs w:val="24"/>
                <w:lang w:eastAsia="en-CA"/>
              </w:rPr>
              <w:t xml:space="preserve">WHEREAS </w:t>
            </w:r>
            <w:r w:rsidRPr="004A2AB4">
              <w:rPr>
                <w:rFonts w:cs="Arial"/>
                <w:szCs w:val="24"/>
                <w:lang w:eastAsia="en-CA"/>
              </w:rPr>
              <w:t xml:space="preserve">the members’ dues should not be used for the free consumption of alcohol. </w:t>
            </w:r>
          </w:p>
          <w:p w:rsidR="00B84D41" w:rsidRPr="004A2AB4" w:rsidRDefault="00B84D41" w:rsidP="00BE2BF9">
            <w:pPr>
              <w:jc w:val="both"/>
              <w:rPr>
                <w:rFonts w:cs="Arial"/>
                <w:szCs w:val="24"/>
                <w:lang w:eastAsia="en-CA"/>
              </w:rPr>
            </w:pPr>
          </w:p>
          <w:p w:rsidR="00B84D41" w:rsidRDefault="00B84D41" w:rsidP="00BE2BF9">
            <w:pPr>
              <w:jc w:val="both"/>
              <w:rPr>
                <w:rFonts w:cs="Arial"/>
                <w:szCs w:val="24"/>
                <w:lang w:val="en-GB" w:eastAsia="en-CA"/>
              </w:rPr>
            </w:pPr>
            <w:r w:rsidRPr="004A2AB4">
              <w:rPr>
                <w:rFonts w:cs="Arial"/>
                <w:b/>
                <w:bCs/>
                <w:szCs w:val="24"/>
                <w:lang w:val="en-GB" w:eastAsia="en-CA"/>
              </w:rPr>
              <w:t>BE IT RESOLVED THAT</w:t>
            </w:r>
            <w:r w:rsidRPr="004A2AB4">
              <w:rPr>
                <w:rFonts w:cs="Arial"/>
                <w:szCs w:val="24"/>
                <w:lang w:val="en-GB" w:eastAsia="en-CA"/>
              </w:rPr>
              <w:t xml:space="preserve"> the Union of Taxation Employees no longer fund the supply of liquor and liquor licences for any purpose, including but not limited to conventions, conferences, meetings an</w:t>
            </w:r>
            <w:r>
              <w:rPr>
                <w:rFonts w:cs="Arial"/>
                <w:szCs w:val="24"/>
                <w:lang w:val="en-GB" w:eastAsia="en-CA"/>
              </w:rPr>
              <w:t>d national and regional courses; and</w:t>
            </w:r>
          </w:p>
          <w:p w:rsidR="00B84D41" w:rsidRPr="004A2AB4" w:rsidRDefault="00B84D41" w:rsidP="00BE2BF9">
            <w:pPr>
              <w:jc w:val="both"/>
              <w:rPr>
                <w:rFonts w:cs="Arial"/>
                <w:szCs w:val="24"/>
                <w:lang w:eastAsia="en-CA"/>
              </w:rPr>
            </w:pPr>
          </w:p>
          <w:p w:rsidR="00B84D41" w:rsidRPr="004A2AB4" w:rsidRDefault="00B84D41" w:rsidP="00BE2BF9">
            <w:pPr>
              <w:jc w:val="both"/>
              <w:rPr>
                <w:rFonts w:cs="Arial"/>
                <w:szCs w:val="24"/>
                <w:lang w:eastAsia="en-CA"/>
              </w:rPr>
            </w:pPr>
            <w:r w:rsidRPr="004A2AB4">
              <w:rPr>
                <w:rFonts w:cs="Arial"/>
                <w:b/>
                <w:bCs/>
                <w:szCs w:val="24"/>
                <w:lang w:val="en-GB" w:eastAsia="en-CA"/>
              </w:rPr>
              <w:t xml:space="preserve">BE IT FURTHER RESOLVED THAT </w:t>
            </w:r>
            <w:r w:rsidRPr="004A2AB4">
              <w:rPr>
                <w:rFonts w:cs="Arial"/>
                <w:szCs w:val="24"/>
                <w:lang w:val="en-GB" w:eastAsia="en-CA"/>
              </w:rPr>
              <w:t xml:space="preserve">the Union of Taxation Employees may offer a cash bar, when available, to supply liquor at events including but not limited to conventions, conferences, meetings and national and regional courses. </w:t>
            </w:r>
          </w:p>
          <w:p w:rsidR="00B84D41" w:rsidRDefault="00B84D41" w:rsidP="00BE2BF9"/>
          <w:p w:rsidR="00B84D41" w:rsidRPr="003E3974" w:rsidRDefault="00B84D41" w:rsidP="00BE2BF9">
            <w:pPr>
              <w:jc w:val="both"/>
              <w:rPr>
                <w:rFonts w:cs="Arial"/>
                <w:szCs w:val="24"/>
              </w:rPr>
            </w:pPr>
          </w:p>
          <w:p w:rsidR="00B84D41" w:rsidRDefault="00B84D41" w:rsidP="00BE2BF9"/>
          <w:p w:rsidR="00B84D41" w:rsidRPr="006D60CD" w:rsidRDefault="00B84D41" w:rsidP="00BE2BF9">
            <w:pPr>
              <w:spacing w:after="200" w:line="276" w:lineRule="auto"/>
              <w:contextualSpacing/>
              <w:jc w:val="both"/>
              <w:rPr>
                <w:rFonts w:eastAsia="Calibri" w:cs="Arial"/>
                <w:szCs w:val="24"/>
              </w:rPr>
            </w:pPr>
          </w:p>
          <w:p w:rsidR="00B84D41" w:rsidRPr="00AC5EB3" w:rsidRDefault="00B84D41" w:rsidP="00BE2BF9">
            <w:pPr>
              <w:jc w:val="both"/>
              <w:rPr>
                <w:rFonts w:cs="Arial"/>
                <w:szCs w:val="24"/>
              </w:rPr>
            </w:pPr>
          </w:p>
          <w:p w:rsidR="00B84D41" w:rsidRPr="005C0249" w:rsidRDefault="00B84D41" w:rsidP="00BE2BF9">
            <w:pPr>
              <w:jc w:val="center"/>
              <w:rPr>
                <w:rFonts w:cs="Arial"/>
                <w:b/>
                <w:szCs w:val="24"/>
                <w:u w:val="single"/>
                <w:lang w:val="es-ES"/>
              </w:rPr>
            </w:pPr>
            <w:r w:rsidRPr="005C0249">
              <w:rPr>
                <w:rFonts w:cs="Arial"/>
                <w:b/>
                <w:szCs w:val="24"/>
                <w:lang w:val="es-ES"/>
              </w:rPr>
              <w:t>FRASER VALLEY T.S.O., LOCAL 20007</w:t>
            </w:r>
          </w:p>
        </w:tc>
        <w:tc>
          <w:tcPr>
            <w:tcW w:w="6694" w:type="dxa"/>
          </w:tcPr>
          <w:p w:rsidR="00B84D41" w:rsidRPr="005763B1" w:rsidRDefault="00B84D41" w:rsidP="00BE2BF9">
            <w:pPr>
              <w:jc w:val="center"/>
              <w:rPr>
                <w:rFonts w:cs="Arial"/>
                <w:b/>
                <w:szCs w:val="24"/>
                <w:lang w:val="en-CA"/>
              </w:rPr>
            </w:pPr>
            <w:r w:rsidRPr="005763B1">
              <w:rPr>
                <w:rFonts w:cs="Arial"/>
                <w:b/>
                <w:szCs w:val="24"/>
                <w:lang w:val="en-CA"/>
              </w:rPr>
              <w:t>COMMITTEE RECOMMENDATION</w:t>
            </w:r>
          </w:p>
          <w:p w:rsidR="00B84D41" w:rsidRPr="005763B1" w:rsidRDefault="00B84D41" w:rsidP="00BE2BF9">
            <w:pPr>
              <w:jc w:val="center"/>
              <w:rPr>
                <w:rFonts w:cs="Arial"/>
                <w:b/>
                <w:szCs w:val="24"/>
                <w:lang w:val="en-CA"/>
              </w:rPr>
            </w:pPr>
          </w:p>
          <w:p w:rsidR="00B84D41" w:rsidRPr="00B84D41" w:rsidRDefault="00B84D41" w:rsidP="00BE2BF9">
            <w:pPr>
              <w:jc w:val="center"/>
              <w:rPr>
                <w:rFonts w:cs="Arial"/>
                <w:b/>
                <w:szCs w:val="24"/>
              </w:rPr>
            </w:pPr>
            <w:r w:rsidRPr="00B84D41">
              <w:rPr>
                <w:rFonts w:cs="Arial"/>
                <w:b/>
                <w:szCs w:val="24"/>
              </w:rPr>
              <w:t>Non-concurrence </w:t>
            </w:r>
          </w:p>
          <w:p w:rsidR="00B84D41" w:rsidRPr="00B84D41" w:rsidRDefault="00B84D41" w:rsidP="00BE2BF9">
            <w:pPr>
              <w:jc w:val="center"/>
              <w:rPr>
                <w:rFonts w:cs="Arial"/>
                <w:b/>
                <w:szCs w:val="24"/>
              </w:rPr>
            </w:pPr>
          </w:p>
          <w:p w:rsidR="00B84D41" w:rsidRPr="00137724" w:rsidRDefault="00B84D41" w:rsidP="00BE2BF9">
            <w:pPr>
              <w:jc w:val="center"/>
              <w:rPr>
                <w:rFonts w:cs="Arial"/>
                <w:b/>
                <w:szCs w:val="24"/>
              </w:rPr>
            </w:pPr>
            <w:r>
              <w:rPr>
                <w:rFonts w:cs="Arial"/>
                <w:b/>
                <w:szCs w:val="24"/>
              </w:rPr>
              <w:t xml:space="preserve">Adopted unanimously. </w:t>
            </w:r>
          </w:p>
          <w:p w:rsidR="00B84D41" w:rsidRPr="005763B1" w:rsidRDefault="00B84D41" w:rsidP="00BE2BF9">
            <w:pPr>
              <w:jc w:val="center"/>
              <w:rPr>
                <w:rFonts w:cs="Arial"/>
                <w:b/>
                <w:szCs w:val="24"/>
                <w:lang w:val="en-CA"/>
              </w:rPr>
            </w:pPr>
          </w:p>
          <w:p w:rsidR="0028510C" w:rsidRDefault="0028510C" w:rsidP="00BE2BF9">
            <w:pPr>
              <w:jc w:val="center"/>
              <w:rPr>
                <w:rFonts w:cs="Arial"/>
                <w:b/>
                <w:szCs w:val="24"/>
                <w:lang w:val="en-CA"/>
              </w:rPr>
            </w:pPr>
          </w:p>
          <w:p w:rsidR="00B84D41" w:rsidRPr="005763B1" w:rsidRDefault="00B84D41" w:rsidP="00BE2BF9">
            <w:pPr>
              <w:jc w:val="center"/>
              <w:rPr>
                <w:rFonts w:cs="Arial"/>
                <w:b/>
                <w:szCs w:val="24"/>
                <w:lang w:val="en-CA"/>
              </w:rPr>
            </w:pPr>
            <w:r w:rsidRPr="005763B1">
              <w:rPr>
                <w:rFonts w:cs="Arial"/>
                <w:b/>
                <w:szCs w:val="24"/>
                <w:lang w:val="en-CA"/>
              </w:rPr>
              <w:t>RATIONALE:</w:t>
            </w:r>
          </w:p>
          <w:p w:rsidR="00B84D41" w:rsidRPr="005763B1" w:rsidRDefault="00B84D41" w:rsidP="00BE2BF9">
            <w:pPr>
              <w:jc w:val="center"/>
              <w:rPr>
                <w:rFonts w:cs="Arial"/>
                <w:b/>
                <w:szCs w:val="24"/>
                <w:lang w:val="en-CA"/>
              </w:rPr>
            </w:pPr>
          </w:p>
          <w:p w:rsidR="00B84D41" w:rsidRDefault="00B84D41" w:rsidP="0028510C">
            <w:pPr>
              <w:jc w:val="both"/>
              <w:rPr>
                <w:rFonts w:cs="Arial"/>
                <w:b/>
                <w:szCs w:val="24"/>
              </w:rPr>
            </w:pPr>
            <w:r>
              <w:rPr>
                <w:rFonts w:cs="Arial"/>
                <w:b/>
                <w:szCs w:val="24"/>
              </w:rPr>
              <w:t xml:space="preserve">The hospitality suite is an ideal setting for networking, which promotes solidarity. </w:t>
            </w:r>
            <w:r w:rsidRPr="00EC686F">
              <w:rPr>
                <w:rFonts w:cs="Arial"/>
                <w:b/>
                <w:szCs w:val="24"/>
              </w:rPr>
              <w:t xml:space="preserve">We can have </w:t>
            </w:r>
            <w:r>
              <w:rPr>
                <w:rFonts w:cs="Arial"/>
                <w:b/>
                <w:szCs w:val="24"/>
              </w:rPr>
              <w:t>alcohol</w:t>
            </w:r>
            <w:r w:rsidRPr="00EC686F">
              <w:rPr>
                <w:rFonts w:cs="Arial"/>
                <w:b/>
                <w:szCs w:val="24"/>
              </w:rPr>
              <w:t xml:space="preserve"> and still be socially </w:t>
            </w:r>
            <w:r>
              <w:rPr>
                <w:rFonts w:cs="Arial"/>
                <w:b/>
                <w:szCs w:val="24"/>
              </w:rPr>
              <w:t xml:space="preserve">and fiscally </w:t>
            </w:r>
            <w:r w:rsidRPr="00EC686F">
              <w:rPr>
                <w:rFonts w:cs="Arial"/>
                <w:b/>
                <w:szCs w:val="24"/>
              </w:rPr>
              <w:t>responsible</w:t>
            </w:r>
            <w:r>
              <w:rPr>
                <w:rFonts w:cs="Arial"/>
                <w:b/>
                <w:szCs w:val="24"/>
              </w:rPr>
              <w:t xml:space="preserve">. The resolution would probably have a negative impact, being that less people would go to the hospitality suite. </w:t>
            </w:r>
          </w:p>
          <w:p w:rsidR="00B84D41" w:rsidRDefault="00B84D41" w:rsidP="0028510C">
            <w:pPr>
              <w:jc w:val="both"/>
              <w:rPr>
                <w:rFonts w:cs="Arial"/>
                <w:b/>
                <w:szCs w:val="24"/>
              </w:rPr>
            </w:pPr>
          </w:p>
          <w:p w:rsidR="00B84D41" w:rsidRDefault="00B84D41" w:rsidP="0028510C">
            <w:pPr>
              <w:jc w:val="both"/>
              <w:rPr>
                <w:rFonts w:cs="Arial"/>
                <w:b/>
                <w:szCs w:val="24"/>
              </w:rPr>
            </w:pPr>
            <w:r>
              <w:rPr>
                <w:rFonts w:cs="Arial"/>
                <w:b/>
                <w:szCs w:val="24"/>
              </w:rPr>
              <w:t xml:space="preserve">There may be additional costs for liquor licensing. </w:t>
            </w:r>
          </w:p>
          <w:p w:rsidR="00B84D41" w:rsidRPr="0058447F" w:rsidRDefault="00B84D41" w:rsidP="0028510C">
            <w:pPr>
              <w:jc w:val="both"/>
              <w:rPr>
                <w:rFonts w:cs="Arial"/>
                <w:b/>
                <w:szCs w:val="24"/>
              </w:rPr>
            </w:pPr>
          </w:p>
          <w:p w:rsidR="00B84D41" w:rsidRPr="0058447F" w:rsidRDefault="00B84D41" w:rsidP="0028510C">
            <w:pPr>
              <w:jc w:val="both"/>
              <w:rPr>
                <w:rFonts w:cs="Arial"/>
                <w:b/>
                <w:szCs w:val="24"/>
              </w:rPr>
            </w:pPr>
            <w:r w:rsidRPr="0058447F">
              <w:rPr>
                <w:rFonts w:cs="Arial"/>
                <w:b/>
                <w:szCs w:val="24"/>
              </w:rPr>
              <w:t xml:space="preserve">The </w:t>
            </w:r>
            <w:r>
              <w:rPr>
                <w:rFonts w:cs="Arial"/>
                <w:b/>
                <w:szCs w:val="24"/>
              </w:rPr>
              <w:t>“</w:t>
            </w:r>
            <w:r w:rsidRPr="0058447F">
              <w:rPr>
                <w:rFonts w:cs="Arial"/>
                <w:b/>
                <w:szCs w:val="24"/>
              </w:rPr>
              <w:t>BE IT RESOLVED</w:t>
            </w:r>
            <w:r>
              <w:rPr>
                <w:rFonts w:cs="Arial"/>
                <w:b/>
                <w:szCs w:val="24"/>
              </w:rPr>
              <w:t>” and “BE IT FURTHER RESOLVED” paragraphs</w:t>
            </w:r>
            <w:r w:rsidRPr="0058447F">
              <w:rPr>
                <w:rFonts w:cs="Arial"/>
                <w:b/>
                <w:szCs w:val="24"/>
              </w:rPr>
              <w:t xml:space="preserve"> conflict with one another. </w:t>
            </w:r>
          </w:p>
          <w:p w:rsidR="00B84D41" w:rsidRPr="00E90420" w:rsidRDefault="00B84D41" w:rsidP="00BE2BF9">
            <w:pPr>
              <w:jc w:val="center"/>
              <w:rPr>
                <w:rFonts w:cs="Arial"/>
                <w:b/>
                <w:szCs w:val="24"/>
              </w:rPr>
            </w:pPr>
          </w:p>
        </w:tc>
      </w:tr>
    </w:tbl>
    <w:p w:rsidR="00B84D41" w:rsidRDefault="00B84D41" w:rsidP="00B84D41">
      <w:pPr>
        <w:jc w:val="both"/>
        <w:rPr>
          <w:rFonts w:cs="Arial"/>
          <w:b/>
          <w:szCs w:val="24"/>
          <w:u w:val="single"/>
          <w:lang w:val="en-CA"/>
        </w:rPr>
      </w:pPr>
    </w:p>
    <w:p w:rsidR="00B84D41" w:rsidRPr="00B84D41" w:rsidRDefault="00B84D41">
      <w:pPr>
        <w:rPr>
          <w:lang w:val="en-CA"/>
        </w:rPr>
      </w:pPr>
    </w:p>
    <w:sectPr w:rsidR="00B84D41" w:rsidRPr="00B84D41" w:rsidSect="00592088">
      <w:footerReference w:type="default" r:id="rId7"/>
      <w:pgSz w:w="15840" w:h="12240" w:orient="landscape"/>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510C" w:rsidRDefault="0028510C" w:rsidP="0028510C">
      <w:r>
        <w:separator/>
      </w:r>
    </w:p>
  </w:endnote>
  <w:endnote w:type="continuationSeparator" w:id="0">
    <w:p w:rsidR="0028510C" w:rsidRDefault="0028510C" w:rsidP="00285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20993964"/>
      <w:docPartObj>
        <w:docPartGallery w:val="Page Numbers (Bottom of Page)"/>
        <w:docPartUnique/>
      </w:docPartObj>
    </w:sdtPr>
    <w:sdtEndPr>
      <w:rPr>
        <w:noProof/>
      </w:rPr>
    </w:sdtEndPr>
    <w:sdtContent>
      <w:p w:rsidR="0028510C" w:rsidRDefault="0028510C">
        <w:pPr>
          <w:pStyle w:val="Footer"/>
          <w:jc w:val="right"/>
        </w:pPr>
        <w:r>
          <w:fldChar w:fldCharType="begin"/>
        </w:r>
        <w:r>
          <w:instrText xml:space="preserve"> PAGE   \* MERGEFORMAT </w:instrText>
        </w:r>
        <w:r>
          <w:fldChar w:fldCharType="separate"/>
        </w:r>
        <w:r w:rsidR="005C0249">
          <w:rPr>
            <w:noProof/>
          </w:rPr>
          <w:t>12</w:t>
        </w:r>
        <w:r>
          <w:rPr>
            <w:noProof/>
          </w:rPr>
          <w:fldChar w:fldCharType="end"/>
        </w:r>
      </w:p>
    </w:sdtContent>
  </w:sdt>
  <w:p w:rsidR="0028510C" w:rsidRDefault="002851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510C" w:rsidRDefault="0028510C" w:rsidP="0028510C">
      <w:r>
        <w:separator/>
      </w:r>
    </w:p>
  </w:footnote>
  <w:footnote w:type="continuationSeparator" w:id="0">
    <w:p w:rsidR="0028510C" w:rsidRDefault="0028510C" w:rsidP="002851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EE69C2"/>
    <w:multiLevelType w:val="hybridMultilevel"/>
    <w:tmpl w:val="2322481A"/>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60112FA5"/>
    <w:multiLevelType w:val="hybridMultilevel"/>
    <w:tmpl w:val="985202A0"/>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7FE11F60"/>
    <w:multiLevelType w:val="hybridMultilevel"/>
    <w:tmpl w:val="2322481A"/>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088"/>
    <w:rsid w:val="000718D7"/>
    <w:rsid w:val="00091399"/>
    <w:rsid w:val="000D7D4A"/>
    <w:rsid w:val="000F5C5E"/>
    <w:rsid w:val="00101A76"/>
    <w:rsid w:val="00123CF9"/>
    <w:rsid w:val="0014173F"/>
    <w:rsid w:val="001637E8"/>
    <w:rsid w:val="001E12BF"/>
    <w:rsid w:val="001E7BA1"/>
    <w:rsid w:val="00234E9A"/>
    <w:rsid w:val="002418DB"/>
    <w:rsid w:val="00275EB3"/>
    <w:rsid w:val="0028510C"/>
    <w:rsid w:val="002A2723"/>
    <w:rsid w:val="003613A3"/>
    <w:rsid w:val="003E41D1"/>
    <w:rsid w:val="004C17C3"/>
    <w:rsid w:val="005774FE"/>
    <w:rsid w:val="00592088"/>
    <w:rsid w:val="005C0249"/>
    <w:rsid w:val="005E770D"/>
    <w:rsid w:val="006B3F11"/>
    <w:rsid w:val="006C05C3"/>
    <w:rsid w:val="006F7EEC"/>
    <w:rsid w:val="00836568"/>
    <w:rsid w:val="008D0FB7"/>
    <w:rsid w:val="008D4290"/>
    <w:rsid w:val="00944329"/>
    <w:rsid w:val="0097631B"/>
    <w:rsid w:val="00AF5BB5"/>
    <w:rsid w:val="00B30B6C"/>
    <w:rsid w:val="00B3493F"/>
    <w:rsid w:val="00B4536E"/>
    <w:rsid w:val="00B84D41"/>
    <w:rsid w:val="00CE0A69"/>
    <w:rsid w:val="00D02732"/>
    <w:rsid w:val="00D03656"/>
    <w:rsid w:val="00EA1681"/>
    <w:rsid w:val="00EC7C20"/>
    <w:rsid w:val="00EF32F7"/>
    <w:rsid w:val="00EF5E36"/>
    <w:rsid w:val="00F338B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72E3FA-4909-4D56-8874-FB559947B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4"/>
        <w:lang w:val="en-CA" w:eastAsia="en-US" w:bidi="ar-SA"/>
      </w:rPr>
    </w:rPrDefault>
    <w:pPrDefault>
      <w:pPr>
        <w:jc w:val="cente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92088"/>
    <w:pPr>
      <w:jc w:val="left"/>
    </w:pPr>
    <w:rPr>
      <w:rFonts w:ascii="Arial" w:eastAsia="Times New Roman" w:hAnsi="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2723"/>
    <w:rPr>
      <w:rFonts w:ascii="Tahoma" w:hAnsi="Tahoma" w:cs="Tahoma"/>
      <w:sz w:val="16"/>
      <w:szCs w:val="16"/>
    </w:rPr>
  </w:style>
  <w:style w:type="character" w:customStyle="1" w:styleId="BalloonTextChar">
    <w:name w:val="Balloon Text Char"/>
    <w:basedOn w:val="DefaultParagraphFont"/>
    <w:link w:val="BalloonText"/>
    <w:uiPriority w:val="99"/>
    <w:semiHidden/>
    <w:rsid w:val="002A2723"/>
    <w:rPr>
      <w:rFonts w:ascii="Tahoma" w:eastAsia="Times New Roman" w:hAnsi="Tahoma" w:cs="Tahoma"/>
      <w:sz w:val="16"/>
      <w:szCs w:val="16"/>
      <w:lang w:val="en-US"/>
    </w:rPr>
  </w:style>
  <w:style w:type="character" w:styleId="Strong">
    <w:name w:val="Strong"/>
    <w:uiPriority w:val="22"/>
    <w:qFormat/>
    <w:rsid w:val="00B84D41"/>
    <w:rPr>
      <w:b/>
      <w:bCs/>
    </w:rPr>
  </w:style>
  <w:style w:type="paragraph" w:styleId="ListParagraph">
    <w:name w:val="List Paragraph"/>
    <w:basedOn w:val="Normal"/>
    <w:uiPriority w:val="34"/>
    <w:qFormat/>
    <w:rsid w:val="006C05C3"/>
    <w:pPr>
      <w:ind w:left="720"/>
      <w:contextualSpacing/>
    </w:pPr>
  </w:style>
  <w:style w:type="paragraph" w:styleId="Header">
    <w:name w:val="header"/>
    <w:basedOn w:val="Normal"/>
    <w:link w:val="HeaderChar"/>
    <w:uiPriority w:val="99"/>
    <w:unhideWhenUsed/>
    <w:rsid w:val="0028510C"/>
    <w:pPr>
      <w:tabs>
        <w:tab w:val="center" w:pos="4680"/>
        <w:tab w:val="right" w:pos="9360"/>
      </w:tabs>
    </w:pPr>
  </w:style>
  <w:style w:type="character" w:customStyle="1" w:styleId="HeaderChar">
    <w:name w:val="Header Char"/>
    <w:basedOn w:val="DefaultParagraphFont"/>
    <w:link w:val="Header"/>
    <w:uiPriority w:val="99"/>
    <w:rsid w:val="0028510C"/>
    <w:rPr>
      <w:rFonts w:ascii="Arial" w:eastAsia="Times New Roman" w:hAnsi="Arial"/>
      <w:lang w:val="en-US"/>
    </w:rPr>
  </w:style>
  <w:style w:type="paragraph" w:styleId="Footer">
    <w:name w:val="footer"/>
    <w:basedOn w:val="Normal"/>
    <w:link w:val="FooterChar"/>
    <w:uiPriority w:val="99"/>
    <w:unhideWhenUsed/>
    <w:rsid w:val="0028510C"/>
    <w:pPr>
      <w:tabs>
        <w:tab w:val="center" w:pos="4680"/>
        <w:tab w:val="right" w:pos="9360"/>
      </w:tabs>
    </w:pPr>
  </w:style>
  <w:style w:type="character" w:customStyle="1" w:styleId="FooterChar">
    <w:name w:val="Footer Char"/>
    <w:basedOn w:val="DefaultParagraphFont"/>
    <w:link w:val="Footer"/>
    <w:uiPriority w:val="99"/>
    <w:rsid w:val="0028510C"/>
    <w:rPr>
      <w:rFonts w:ascii="Arial" w:eastAsia="Times New Roman" w:hAnsi="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12</Pages>
  <Words>2036</Words>
  <Characters>11199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Union of Taxation Employees</Company>
  <LinksUpToDate>false</LinksUpToDate>
  <CharactersWithSpaces>13209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Sylvie Bastien</dc:creator>
  <cp:lastModifiedBy>Pierrette Labrie</cp:lastModifiedBy>
  <cp:revision>8</cp:revision>
  <cp:lastPrinted>2017-05-03T19:33:00Z</cp:lastPrinted>
  <dcterms:created xsi:type="dcterms:W3CDTF">2017-05-02T15:40:00Z</dcterms:created>
  <dcterms:modified xsi:type="dcterms:W3CDTF">2017-09-14T16:31:00Z</dcterms:modified>
</cp:coreProperties>
</file>